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AA7" w:rsidRDefault="00053AA7" w:rsidP="00C92A8D">
      <w:pPr>
        <w:pStyle w:val="Ttulo3"/>
        <w:ind w:left="-142" w:right="-234"/>
        <w:rPr>
          <w:b w:val="0"/>
          <w:bCs/>
          <w:color w:val="000000"/>
          <w:sz w:val="22"/>
          <w:szCs w:val="22"/>
        </w:rPr>
      </w:pPr>
    </w:p>
    <w:p w:rsidR="00107E5B" w:rsidRPr="00107E5B" w:rsidRDefault="00107E5B" w:rsidP="00107E5B"/>
    <w:p w:rsidR="00053AA7" w:rsidRPr="00A04AF7" w:rsidRDefault="00053AA7" w:rsidP="00053AA7">
      <w:pPr>
        <w:pStyle w:val="Ttulo8"/>
        <w:rPr>
          <w:sz w:val="22"/>
          <w:szCs w:val="22"/>
        </w:rPr>
      </w:pPr>
      <w:r w:rsidRPr="00A04AF7">
        <w:rPr>
          <w:sz w:val="22"/>
          <w:szCs w:val="22"/>
        </w:rPr>
        <w:t>LISTA DE MATERIAIS NECESSÁRIOS PARA USO DO INTERNO</w:t>
      </w:r>
    </w:p>
    <w:p w:rsidR="005853D6" w:rsidRPr="007C2225" w:rsidRDefault="005853D6" w:rsidP="00C92A8D">
      <w:pPr>
        <w:pStyle w:val="Ttulo3"/>
        <w:ind w:left="-142" w:right="-234"/>
        <w:rPr>
          <w:b w:val="0"/>
          <w:bCs/>
          <w:color w:val="000000"/>
          <w:sz w:val="22"/>
          <w:szCs w:val="22"/>
        </w:rPr>
      </w:pPr>
      <w:r w:rsidRPr="00EF4050">
        <w:rPr>
          <w:b w:val="0"/>
          <w:bCs/>
          <w:color w:val="FF0000"/>
          <w:sz w:val="22"/>
          <w:szCs w:val="22"/>
        </w:rPr>
        <w:t xml:space="preserve">UNIDADE </w:t>
      </w:r>
      <w:proofErr w:type="gramStart"/>
      <w:r w:rsidRPr="00EF4050">
        <w:rPr>
          <w:b w:val="0"/>
          <w:bCs/>
          <w:color w:val="FF0000"/>
          <w:sz w:val="22"/>
          <w:szCs w:val="22"/>
        </w:rPr>
        <w:t>MASCULINA</w:t>
      </w:r>
      <w:r>
        <w:rPr>
          <w:b w:val="0"/>
          <w:bCs/>
          <w:color w:val="FF0000"/>
          <w:sz w:val="22"/>
          <w:szCs w:val="22"/>
        </w:rPr>
        <w:t xml:space="preserve"> ADULTOS</w:t>
      </w:r>
      <w:proofErr w:type="gramEnd"/>
    </w:p>
    <w:p w:rsidR="005853D6" w:rsidRPr="00A04AF7" w:rsidRDefault="005853D6" w:rsidP="00C92A8D">
      <w:pPr>
        <w:jc w:val="center"/>
        <w:rPr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543"/>
        <w:gridCol w:w="567"/>
        <w:gridCol w:w="4253"/>
      </w:tblGrid>
      <w:tr w:rsidR="005853D6" w:rsidRPr="00A04AF7" w:rsidTr="00E75917">
        <w:trPr>
          <w:cantSplit/>
        </w:trPr>
        <w:tc>
          <w:tcPr>
            <w:tcW w:w="4039" w:type="dxa"/>
            <w:gridSpan w:val="2"/>
          </w:tcPr>
          <w:p w:rsidR="005853D6" w:rsidRPr="00A04AF7" w:rsidRDefault="005853D6" w:rsidP="00E75917">
            <w:pPr>
              <w:pStyle w:val="Ttulo5"/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Vestuário</w:t>
            </w:r>
          </w:p>
        </w:tc>
        <w:tc>
          <w:tcPr>
            <w:tcW w:w="4820" w:type="dxa"/>
            <w:gridSpan w:val="2"/>
          </w:tcPr>
          <w:p w:rsidR="005853D6" w:rsidRPr="00A04AF7" w:rsidRDefault="005853D6" w:rsidP="00E75917">
            <w:pPr>
              <w:pStyle w:val="Ttulo5"/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Material para estudos</w:t>
            </w:r>
          </w:p>
        </w:tc>
      </w:tr>
      <w:tr w:rsidR="005853D6" w:rsidRPr="00A04AF7" w:rsidTr="00E75917">
        <w:tc>
          <w:tcPr>
            <w:tcW w:w="496" w:type="dxa"/>
          </w:tcPr>
          <w:p w:rsidR="005853D6" w:rsidRPr="00A04AF7" w:rsidRDefault="005853D6" w:rsidP="00E75917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5853D6" w:rsidRPr="00A04AF7" w:rsidRDefault="005853D6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Par de chinelos de borracha</w:t>
            </w:r>
          </w:p>
        </w:tc>
        <w:tc>
          <w:tcPr>
            <w:tcW w:w="567" w:type="dxa"/>
          </w:tcPr>
          <w:p w:rsidR="005853D6" w:rsidRPr="00A04AF7" w:rsidRDefault="005853D6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3" w:type="dxa"/>
          </w:tcPr>
          <w:p w:rsidR="005853D6" w:rsidRPr="00A04AF7" w:rsidRDefault="005853D6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Caderno universitário (200 </w:t>
            </w:r>
            <w:proofErr w:type="spellStart"/>
            <w:r w:rsidRPr="00A04AF7">
              <w:rPr>
                <w:color w:val="000000"/>
                <w:sz w:val="22"/>
                <w:szCs w:val="22"/>
              </w:rPr>
              <w:t>fls</w:t>
            </w:r>
            <w:proofErr w:type="spellEnd"/>
            <w:r w:rsidRPr="00A04AF7">
              <w:rPr>
                <w:color w:val="000000"/>
                <w:sz w:val="22"/>
                <w:szCs w:val="22"/>
              </w:rPr>
              <w:t>)</w:t>
            </w:r>
          </w:p>
        </w:tc>
        <w:bookmarkStart w:id="0" w:name="_GoBack"/>
        <w:bookmarkEnd w:id="0"/>
      </w:tr>
      <w:tr w:rsidR="00CE2813" w:rsidRPr="00A04AF7" w:rsidTr="00E75917">
        <w:tc>
          <w:tcPr>
            <w:tcW w:w="496" w:type="dxa"/>
          </w:tcPr>
          <w:p w:rsidR="00CE2813" w:rsidRPr="00A04AF7" w:rsidRDefault="00CE2813" w:rsidP="0018697E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Calças velhas (p/trabalho)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253" w:type="dxa"/>
          </w:tcPr>
          <w:p w:rsidR="00CE2813" w:rsidRPr="00A04AF7" w:rsidRDefault="00CE2813" w:rsidP="00CE2813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Canetas 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18697E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Camisetas velhas (p/trabalho)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253" w:type="dxa"/>
          </w:tcPr>
          <w:p w:rsidR="00CE2813" w:rsidRPr="00A04AF7" w:rsidRDefault="00CE2813" w:rsidP="00945314">
            <w:pPr>
              <w:spacing w:before="240"/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Pastas de papelão c/ presilha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18697E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Shorts velhos (p/trabalho)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3" w:type="dxa"/>
          </w:tcPr>
          <w:p w:rsidR="00CE2813" w:rsidRPr="00A04AF7" w:rsidRDefault="00CE2813" w:rsidP="00945314">
            <w:pPr>
              <w:spacing w:before="240"/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Pastas com </w:t>
            </w:r>
            <w:proofErr w:type="gramStart"/>
            <w:r w:rsidRPr="00A04AF7">
              <w:rPr>
                <w:color w:val="000000"/>
                <w:sz w:val="22"/>
                <w:szCs w:val="22"/>
              </w:rPr>
              <w:t>elástico</w:t>
            </w:r>
            <w:r w:rsidR="00244C05">
              <w:rPr>
                <w:color w:val="000000"/>
                <w:sz w:val="22"/>
                <w:szCs w:val="22"/>
              </w:rPr>
              <w:t xml:space="preserve"> grossa</w:t>
            </w:r>
            <w:proofErr w:type="gramEnd"/>
            <w:r w:rsidRPr="00A04AF7">
              <w:rPr>
                <w:color w:val="000000"/>
                <w:sz w:val="22"/>
                <w:szCs w:val="22"/>
              </w:rPr>
              <w:t xml:space="preserve"> </w:t>
            </w:r>
            <w:r w:rsidRPr="00A04AF7">
              <w:rPr>
                <w:b/>
                <w:bCs/>
                <w:color w:val="000000"/>
                <w:sz w:val="22"/>
                <w:szCs w:val="22"/>
              </w:rPr>
              <w:t>(</w:t>
            </w:r>
            <w:proofErr w:type="spellStart"/>
            <w:r w:rsidRPr="00A04AF7">
              <w:rPr>
                <w:b/>
                <w:bCs/>
                <w:color w:val="000000"/>
                <w:sz w:val="22"/>
                <w:szCs w:val="22"/>
              </w:rPr>
              <w:t>poliondas</w:t>
            </w:r>
            <w:proofErr w:type="spellEnd"/>
            <w:r w:rsidRPr="00A04AF7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CE2813" w:rsidRPr="00A04AF7" w:rsidTr="00E75917">
        <w:trPr>
          <w:trHeight w:val="388"/>
        </w:trPr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01</w:t>
            </w:r>
          </w:p>
        </w:tc>
        <w:tc>
          <w:tcPr>
            <w:tcW w:w="3543" w:type="dxa"/>
          </w:tcPr>
          <w:p w:rsidR="00CE2813" w:rsidRPr="00A04AF7" w:rsidRDefault="00CE2813" w:rsidP="00AC3DA4">
            <w:pPr>
              <w:tabs>
                <w:tab w:val="left" w:pos="1710"/>
                <w:tab w:val="left" w:pos="2355"/>
                <w:tab w:val="left" w:pos="2430"/>
              </w:tabs>
              <w:rPr>
                <w:color w:val="000000"/>
                <w:szCs w:val="22"/>
              </w:rPr>
            </w:pPr>
            <w:proofErr w:type="gramStart"/>
            <w:r w:rsidRPr="00A04AF7">
              <w:rPr>
                <w:color w:val="000000"/>
                <w:sz w:val="22"/>
                <w:szCs w:val="22"/>
              </w:rPr>
              <w:t xml:space="preserve">Par de </w:t>
            </w:r>
            <w:r>
              <w:rPr>
                <w:color w:val="000000"/>
                <w:sz w:val="22"/>
                <w:szCs w:val="22"/>
              </w:rPr>
              <w:t>tênis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r w:rsidRPr="00A04AF7">
              <w:rPr>
                <w:color w:val="000000"/>
                <w:sz w:val="22"/>
                <w:szCs w:val="22"/>
              </w:rPr>
              <w:t>(p/trabalho)</w:t>
            </w:r>
            <w:r w:rsidRPr="00A04AF7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3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Lápis preto</w:t>
            </w:r>
          </w:p>
        </w:tc>
      </w:tr>
      <w:tr w:rsidR="00CE2813" w:rsidRPr="00A04AF7" w:rsidTr="00E75917">
        <w:trPr>
          <w:trHeight w:val="382"/>
        </w:trPr>
        <w:tc>
          <w:tcPr>
            <w:tcW w:w="496" w:type="dxa"/>
          </w:tcPr>
          <w:p w:rsidR="00CE2813" w:rsidRPr="00A04AF7" w:rsidRDefault="00CE2813" w:rsidP="0018697E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01</w:t>
            </w:r>
          </w:p>
        </w:tc>
        <w:tc>
          <w:tcPr>
            <w:tcW w:w="3543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proofErr w:type="gramStart"/>
            <w:r w:rsidRPr="00A04AF7">
              <w:rPr>
                <w:color w:val="000000"/>
                <w:sz w:val="22"/>
                <w:szCs w:val="22"/>
              </w:rPr>
              <w:t>Par de tênis</w:t>
            </w:r>
            <w:proofErr w:type="gramEnd"/>
            <w:r w:rsidRPr="00A04AF7">
              <w:rPr>
                <w:color w:val="000000"/>
                <w:sz w:val="22"/>
                <w:szCs w:val="22"/>
              </w:rPr>
              <w:t xml:space="preserve"> ou sapato (p/passeio)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3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Borracha para lápis</w:t>
            </w:r>
          </w:p>
        </w:tc>
      </w:tr>
      <w:tr w:rsidR="00CE2813" w:rsidRPr="00A04AF7" w:rsidTr="00E75917">
        <w:trPr>
          <w:trHeight w:val="382"/>
        </w:trPr>
        <w:tc>
          <w:tcPr>
            <w:tcW w:w="496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3543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Bota de Borracha</w:t>
            </w:r>
          </w:p>
        </w:tc>
        <w:tc>
          <w:tcPr>
            <w:tcW w:w="567" w:type="dxa"/>
          </w:tcPr>
          <w:p w:rsidR="00CE2813" w:rsidRPr="00A04AF7" w:rsidRDefault="00244C05" w:rsidP="00945314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01</w:t>
            </w:r>
          </w:p>
        </w:tc>
        <w:tc>
          <w:tcPr>
            <w:tcW w:w="4253" w:type="dxa"/>
          </w:tcPr>
          <w:p w:rsidR="00CE2813" w:rsidRPr="00A04AF7" w:rsidRDefault="00244C05" w:rsidP="00945314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Bíblia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18697E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Calças para passeio</w:t>
            </w:r>
          </w:p>
        </w:tc>
        <w:tc>
          <w:tcPr>
            <w:tcW w:w="567" w:type="dxa"/>
          </w:tcPr>
          <w:p w:rsidR="00CE2813" w:rsidRPr="00A04AF7" w:rsidRDefault="0072573D" w:rsidP="00945314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01</w:t>
            </w:r>
          </w:p>
        </w:tc>
        <w:tc>
          <w:tcPr>
            <w:tcW w:w="4253" w:type="dxa"/>
          </w:tcPr>
          <w:p w:rsidR="00CE2813" w:rsidRPr="00A04AF7" w:rsidRDefault="0072573D" w:rsidP="00945314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Resma</w:t>
            </w:r>
            <w:proofErr w:type="gramStart"/>
            <w:r>
              <w:rPr>
                <w:color w:val="000000"/>
                <w:szCs w:val="22"/>
              </w:rPr>
              <w:t xml:space="preserve">  </w:t>
            </w:r>
            <w:proofErr w:type="gramEnd"/>
            <w:r>
              <w:rPr>
                <w:color w:val="000000"/>
                <w:szCs w:val="22"/>
              </w:rPr>
              <w:t>- 100 folhas de Sulfite</w:t>
            </w:r>
          </w:p>
        </w:tc>
      </w:tr>
      <w:tr w:rsidR="00CE2813" w:rsidRPr="00A04AF7" w:rsidTr="00C72018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Blusa de frio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</w:tr>
      <w:tr w:rsidR="00CE2813" w:rsidRPr="00A04AF7" w:rsidTr="00945314">
        <w:tc>
          <w:tcPr>
            <w:tcW w:w="496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Shorts ou bermudas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253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</w:tr>
      <w:tr w:rsidR="00CE2813" w:rsidRPr="00A04AF7" w:rsidTr="00C72018">
        <w:tc>
          <w:tcPr>
            <w:tcW w:w="496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3543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Meias e Cuecas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E2813" w:rsidRPr="00A04AF7" w:rsidRDefault="00CE2813" w:rsidP="00945314">
            <w:pPr>
              <w:rPr>
                <w:color w:val="000000"/>
                <w:szCs w:val="22"/>
                <w:highlight w:val="lightGray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CE2813" w:rsidRPr="00A04AF7" w:rsidRDefault="00CE2813" w:rsidP="00945314">
            <w:pPr>
              <w:rPr>
                <w:color w:val="000000"/>
                <w:szCs w:val="22"/>
                <w:highlight w:val="lightGray"/>
              </w:rPr>
            </w:pPr>
          </w:p>
        </w:tc>
      </w:tr>
    </w:tbl>
    <w:p w:rsidR="005853D6" w:rsidRPr="00A04AF7" w:rsidRDefault="005853D6" w:rsidP="00C92A8D">
      <w:pPr>
        <w:ind w:left="-142" w:right="-93"/>
        <w:jc w:val="both"/>
        <w:rPr>
          <w:color w:val="000000"/>
          <w:sz w:val="22"/>
          <w:szCs w:val="22"/>
        </w:rPr>
      </w:pPr>
      <w:r w:rsidRPr="00A04AF7">
        <w:rPr>
          <w:color w:val="000000"/>
          <w:sz w:val="22"/>
          <w:szCs w:val="22"/>
        </w:rPr>
        <w:t xml:space="preserve">Fica a critério </w:t>
      </w:r>
      <w:proofErr w:type="gramStart"/>
      <w:r w:rsidRPr="00A04AF7">
        <w:rPr>
          <w:color w:val="000000"/>
          <w:sz w:val="22"/>
          <w:szCs w:val="22"/>
        </w:rPr>
        <w:t>da pessoa trazer</w:t>
      </w:r>
      <w:proofErr w:type="gramEnd"/>
      <w:r w:rsidRPr="00A04AF7">
        <w:rPr>
          <w:color w:val="000000"/>
          <w:sz w:val="22"/>
          <w:szCs w:val="22"/>
        </w:rPr>
        <w:t xml:space="preserve"> outros tipos de vestuário como: moletom, roupas social, etc. </w:t>
      </w:r>
    </w:p>
    <w:p w:rsidR="005853D6" w:rsidRPr="00A04AF7" w:rsidRDefault="005853D6" w:rsidP="001A4009">
      <w:pPr>
        <w:pStyle w:val="Corpodetexto2"/>
        <w:ind w:left="360" w:right="-93"/>
        <w:jc w:val="both"/>
        <w:rPr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685"/>
        <w:gridCol w:w="567"/>
        <w:gridCol w:w="4111"/>
      </w:tblGrid>
      <w:tr w:rsidR="005853D6" w:rsidRPr="00A04AF7" w:rsidTr="00E75917">
        <w:trPr>
          <w:cantSplit/>
        </w:trPr>
        <w:tc>
          <w:tcPr>
            <w:tcW w:w="4181" w:type="dxa"/>
            <w:gridSpan w:val="2"/>
          </w:tcPr>
          <w:p w:rsidR="005853D6" w:rsidRPr="00A04AF7" w:rsidRDefault="005853D6" w:rsidP="00E75917">
            <w:pPr>
              <w:pStyle w:val="Ttulo6"/>
              <w:rPr>
                <w:b/>
                <w:color w:val="000000"/>
                <w:szCs w:val="22"/>
              </w:rPr>
            </w:pPr>
            <w:r w:rsidRPr="00A04AF7">
              <w:rPr>
                <w:b/>
                <w:color w:val="000000"/>
                <w:sz w:val="22"/>
                <w:szCs w:val="22"/>
              </w:rPr>
              <w:t>MATERIAL DE HIGIENE/LIMPEZA</w:t>
            </w:r>
          </w:p>
        </w:tc>
        <w:tc>
          <w:tcPr>
            <w:tcW w:w="4678" w:type="dxa"/>
            <w:gridSpan w:val="2"/>
          </w:tcPr>
          <w:p w:rsidR="005853D6" w:rsidRPr="00A04AF7" w:rsidRDefault="005853D6" w:rsidP="00E75917">
            <w:pPr>
              <w:jc w:val="center"/>
              <w:rPr>
                <w:b/>
                <w:color w:val="000000"/>
                <w:szCs w:val="22"/>
              </w:rPr>
            </w:pPr>
            <w:r w:rsidRPr="00A04AF7">
              <w:rPr>
                <w:b/>
                <w:color w:val="000000"/>
                <w:sz w:val="22"/>
                <w:szCs w:val="22"/>
              </w:rPr>
              <w:t>MATERIAL DE USO PESSOAL</w:t>
            </w:r>
          </w:p>
        </w:tc>
      </w:tr>
      <w:tr w:rsidR="00CE2813" w:rsidRPr="00A04AF7" w:rsidTr="00CE2813">
        <w:tc>
          <w:tcPr>
            <w:tcW w:w="496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Repelente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Cabides p/ calças e camisas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Escova de dente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Fronhas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Cremes dentais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Lençóis (sobre lençol opcional)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Sabonetes 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Toalhas de banho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Creme de barbear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Toalha de rosto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Aparelho de barbear descartável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Travesseiro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Desodorante </w:t>
            </w:r>
          </w:p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b/>
                <w:color w:val="000000"/>
                <w:sz w:val="22"/>
                <w:szCs w:val="22"/>
              </w:rPr>
              <w:t xml:space="preserve">(Obrigatoriamente bastão ou </w:t>
            </w:r>
            <w:proofErr w:type="spellStart"/>
            <w:r w:rsidRPr="00A04AF7">
              <w:rPr>
                <w:b/>
                <w:color w:val="000000"/>
                <w:sz w:val="22"/>
                <w:szCs w:val="22"/>
              </w:rPr>
              <w:t>roll-on</w:t>
            </w:r>
            <w:proofErr w:type="spellEnd"/>
            <w:r w:rsidRPr="00A04AF7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Cobertores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Pente ou escova de cabelo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Colcha</w:t>
            </w:r>
            <w:r>
              <w:rPr>
                <w:color w:val="000000"/>
                <w:sz w:val="22"/>
                <w:szCs w:val="22"/>
              </w:rPr>
              <w:t xml:space="preserve"> (opcional)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Cortador de unhas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Aparelho </w:t>
            </w:r>
            <w:proofErr w:type="spellStart"/>
            <w:r w:rsidRPr="00A04AF7">
              <w:rPr>
                <w:color w:val="000000"/>
                <w:sz w:val="22"/>
                <w:szCs w:val="22"/>
              </w:rPr>
              <w:t>protector</w:t>
            </w:r>
            <w:proofErr w:type="spellEnd"/>
            <w:r w:rsidRPr="00A04AF7">
              <w:rPr>
                <w:color w:val="000000"/>
                <w:sz w:val="22"/>
                <w:szCs w:val="22"/>
              </w:rPr>
              <w:t xml:space="preserve"> c/ refil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Shampoo e condicionador-Bucha p/banho 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Caneca plástica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Sabão em pó e em pedra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Capa para chuva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Escova para lavar roupas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Capa de </w:t>
            </w:r>
            <w:proofErr w:type="gramStart"/>
            <w:r w:rsidRPr="00A04AF7">
              <w:rPr>
                <w:color w:val="000000"/>
                <w:sz w:val="22"/>
                <w:szCs w:val="22"/>
              </w:rPr>
              <w:t>colchão(</w:t>
            </w:r>
            <w:proofErr w:type="gramEnd"/>
            <w:r w:rsidRPr="00A04AF7">
              <w:rPr>
                <w:color w:val="000000"/>
                <w:sz w:val="22"/>
                <w:szCs w:val="22"/>
              </w:rPr>
              <w:t>TNT)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proofErr w:type="gramStart"/>
            <w:r w:rsidRPr="00A04AF7">
              <w:rPr>
                <w:color w:val="000000"/>
                <w:sz w:val="22"/>
                <w:szCs w:val="22"/>
              </w:rPr>
              <w:t>Balde plástica</w:t>
            </w:r>
            <w:proofErr w:type="gramEnd"/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Colchão</w:t>
            </w:r>
            <w:r>
              <w:rPr>
                <w:color w:val="000000"/>
                <w:sz w:val="22"/>
                <w:szCs w:val="22"/>
              </w:rPr>
              <w:t xml:space="preserve"> (Opcional)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>Prendedores de roupas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:rsidR="00CE2813" w:rsidRPr="00A04AF7" w:rsidRDefault="00CE2813" w:rsidP="00CE2813">
            <w:pPr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Envelopes e selos para cartas simples </w:t>
            </w: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proofErr w:type="gramStart"/>
            <w:r w:rsidRPr="00A04AF7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  <w:r w:rsidRPr="00A04AF7">
              <w:rPr>
                <w:color w:val="000000"/>
                <w:sz w:val="22"/>
                <w:szCs w:val="22"/>
              </w:rPr>
              <w:t xml:space="preserve">Pacotes papel higiênico com </w:t>
            </w:r>
            <w:proofErr w:type="gramStart"/>
            <w:r w:rsidRPr="00A04AF7">
              <w:rPr>
                <w:color w:val="000000"/>
                <w:sz w:val="22"/>
                <w:szCs w:val="22"/>
              </w:rPr>
              <w:t>8</w:t>
            </w:r>
            <w:proofErr w:type="gramEnd"/>
            <w:r w:rsidRPr="00A04AF7">
              <w:rPr>
                <w:color w:val="000000"/>
                <w:sz w:val="22"/>
                <w:szCs w:val="22"/>
              </w:rPr>
              <w:t xml:space="preserve"> rolos cada.</w:t>
            </w:r>
          </w:p>
        </w:tc>
        <w:tc>
          <w:tcPr>
            <w:tcW w:w="567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:rsidR="00CE2813" w:rsidRPr="00A04AF7" w:rsidRDefault="00CE2813" w:rsidP="00945314">
            <w:pPr>
              <w:rPr>
                <w:color w:val="000000"/>
                <w:szCs w:val="22"/>
              </w:rPr>
            </w:pPr>
          </w:p>
        </w:tc>
      </w:tr>
      <w:tr w:rsidR="00CE2813" w:rsidRPr="00A04AF7" w:rsidTr="00E75917">
        <w:tc>
          <w:tcPr>
            <w:tcW w:w="496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3685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567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:rsidR="00CE2813" w:rsidRPr="00A04AF7" w:rsidRDefault="00CE2813" w:rsidP="00E75917">
            <w:pPr>
              <w:rPr>
                <w:color w:val="000000"/>
                <w:szCs w:val="22"/>
              </w:rPr>
            </w:pPr>
          </w:p>
        </w:tc>
      </w:tr>
    </w:tbl>
    <w:p w:rsidR="005853D6" w:rsidRPr="00A04AF7" w:rsidRDefault="005853D6" w:rsidP="00C92A8D">
      <w:pPr>
        <w:jc w:val="both"/>
        <w:rPr>
          <w:b/>
          <w:bCs/>
          <w:color w:val="000000"/>
          <w:sz w:val="22"/>
          <w:szCs w:val="22"/>
        </w:rPr>
      </w:pPr>
      <w:r w:rsidRPr="00A04AF7">
        <w:rPr>
          <w:b/>
          <w:bCs/>
          <w:color w:val="000000"/>
          <w:sz w:val="22"/>
          <w:szCs w:val="22"/>
        </w:rPr>
        <w:t>OBS.</w:t>
      </w:r>
    </w:p>
    <w:p w:rsidR="0018697E" w:rsidRPr="00B30C22" w:rsidRDefault="0018697E" w:rsidP="0018697E">
      <w:pPr>
        <w:jc w:val="both"/>
        <w:rPr>
          <w:color w:val="000080"/>
          <w:szCs w:val="24"/>
        </w:rPr>
      </w:pPr>
      <w:r w:rsidRPr="00B30C22">
        <w:rPr>
          <w:b/>
          <w:bCs/>
          <w:color w:val="000000"/>
          <w:szCs w:val="24"/>
        </w:rPr>
        <w:t>OBS.</w:t>
      </w:r>
      <w:r>
        <w:rPr>
          <w:b/>
          <w:bCs/>
          <w:color w:val="000000"/>
          <w:szCs w:val="24"/>
        </w:rPr>
        <w:t xml:space="preserve"> As quantidades descritas acima são apenas sugestões, ou seja, cada pessoa poderá trazer a quantidade que se achar necessário, lembrando que tanto os</w:t>
      </w:r>
      <w:proofErr w:type="gramStart"/>
      <w:r>
        <w:rPr>
          <w:b/>
          <w:bCs/>
          <w:color w:val="000000"/>
          <w:szCs w:val="24"/>
        </w:rPr>
        <w:t xml:space="preserve"> </w:t>
      </w:r>
      <w:r w:rsidRPr="00B30C22">
        <w:rPr>
          <w:color w:val="000000"/>
          <w:szCs w:val="24"/>
        </w:rPr>
        <w:t xml:space="preserve"> </w:t>
      </w:r>
      <w:proofErr w:type="gramEnd"/>
      <w:r>
        <w:rPr>
          <w:b/>
          <w:bCs/>
          <w:color w:val="000000"/>
          <w:szCs w:val="24"/>
        </w:rPr>
        <w:t>materiais de higiene/</w:t>
      </w:r>
      <w:r w:rsidRPr="00E62EB0">
        <w:rPr>
          <w:b/>
          <w:bCs/>
          <w:color w:val="000000"/>
          <w:szCs w:val="24"/>
        </w:rPr>
        <w:t xml:space="preserve">limpeza </w:t>
      </w:r>
      <w:r>
        <w:rPr>
          <w:b/>
          <w:bCs/>
          <w:color w:val="000000"/>
          <w:szCs w:val="24"/>
        </w:rPr>
        <w:t xml:space="preserve">e vestuário </w:t>
      </w:r>
      <w:r w:rsidRPr="00E62EB0">
        <w:rPr>
          <w:b/>
          <w:bCs/>
          <w:color w:val="000000"/>
          <w:szCs w:val="24"/>
        </w:rPr>
        <w:t>deverão ser repostos conforme o uso.</w:t>
      </w:r>
      <w:r w:rsidRPr="00B30C22">
        <w:rPr>
          <w:color w:val="000080"/>
          <w:szCs w:val="24"/>
        </w:rPr>
        <w:t xml:space="preserve"> </w:t>
      </w:r>
    </w:p>
    <w:p w:rsidR="0018697E" w:rsidRDefault="0018697E" w:rsidP="0018697E">
      <w:pPr>
        <w:ind w:left="720"/>
        <w:jc w:val="both"/>
        <w:rPr>
          <w:color w:val="FF0000"/>
          <w:szCs w:val="24"/>
        </w:rPr>
      </w:pPr>
      <w:r w:rsidRPr="00B30C22">
        <w:rPr>
          <w:color w:val="FF0000"/>
          <w:szCs w:val="24"/>
        </w:rPr>
        <w:t>Todo o material ou objetos trazidos pelo interno deverá ser levado por ele na sua saída. O CERVIN não se responsabilizará por nada que for deixado na instituição.</w:t>
      </w:r>
    </w:p>
    <w:p w:rsidR="005853D6" w:rsidRDefault="005853D6" w:rsidP="00C92A8D">
      <w:pPr>
        <w:pStyle w:val="Ttulo2"/>
        <w:rPr>
          <w:color w:val="000000"/>
          <w:sz w:val="22"/>
          <w:szCs w:val="22"/>
          <w:u w:val="single"/>
        </w:rPr>
      </w:pPr>
    </w:p>
    <w:p w:rsidR="005853D6" w:rsidRDefault="005853D6" w:rsidP="00EE50A7"/>
    <w:p w:rsidR="005853D6" w:rsidRDefault="005853D6" w:rsidP="00EE50A7"/>
    <w:p w:rsidR="005853D6" w:rsidRDefault="005853D6" w:rsidP="00EE50A7"/>
    <w:p w:rsidR="005853D6" w:rsidRDefault="005853D6" w:rsidP="00EE50A7"/>
    <w:p w:rsidR="005853D6" w:rsidRDefault="005853D6" w:rsidP="00EE50A7"/>
    <w:p w:rsidR="005853D6" w:rsidRDefault="005853D6" w:rsidP="00EE50A7"/>
    <w:p w:rsidR="005853D6" w:rsidRDefault="005853D6" w:rsidP="00EE50A7"/>
    <w:p w:rsidR="005853D6" w:rsidRDefault="005853D6" w:rsidP="00EE50A7"/>
    <w:p w:rsidR="005853D6" w:rsidRDefault="005853D6" w:rsidP="00EE50A7"/>
    <w:p w:rsidR="00053AA7" w:rsidRPr="00053AA7" w:rsidRDefault="00053AA7" w:rsidP="00053AA7">
      <w:pPr>
        <w:pStyle w:val="Ttulo3"/>
        <w:rPr>
          <w:b w:val="0"/>
          <w:bCs/>
          <w:color w:val="000000"/>
          <w:sz w:val="40"/>
          <w:szCs w:val="22"/>
        </w:rPr>
      </w:pPr>
      <w:r w:rsidRPr="00053AA7">
        <w:rPr>
          <w:b w:val="0"/>
          <w:bCs/>
          <w:color w:val="000000"/>
          <w:sz w:val="40"/>
          <w:szCs w:val="22"/>
        </w:rPr>
        <w:t>ORIENTAÇÕES PARA O ENTREVISTADO E FAMÍLIA</w:t>
      </w:r>
    </w:p>
    <w:p w:rsidR="005853D6" w:rsidRPr="00053AA7" w:rsidRDefault="005853D6" w:rsidP="009D543B">
      <w:pPr>
        <w:pStyle w:val="Ttulo2"/>
        <w:jc w:val="center"/>
        <w:rPr>
          <w:b w:val="0"/>
          <w:color w:val="FF0000"/>
          <w:szCs w:val="40"/>
        </w:rPr>
      </w:pPr>
      <w:r w:rsidRPr="00053AA7">
        <w:rPr>
          <w:b w:val="0"/>
          <w:color w:val="FF0000"/>
          <w:szCs w:val="40"/>
        </w:rPr>
        <w:t xml:space="preserve">DOCUMENTOS NECESSÁRIOS PARA </w:t>
      </w:r>
      <w:r w:rsidR="00F76D5A">
        <w:rPr>
          <w:b w:val="0"/>
          <w:color w:val="FF0000"/>
          <w:szCs w:val="40"/>
        </w:rPr>
        <w:t>O ACOLHIMENTO</w:t>
      </w:r>
      <w:r w:rsidRPr="00053AA7">
        <w:rPr>
          <w:b w:val="0"/>
          <w:color w:val="FF0000"/>
          <w:szCs w:val="40"/>
        </w:rPr>
        <w:t>: UNIDADE MASCULINA</w:t>
      </w:r>
    </w:p>
    <w:p w:rsidR="005853D6" w:rsidRPr="00A04AF7" w:rsidRDefault="005853D6" w:rsidP="00C92A8D">
      <w:pPr>
        <w:ind w:left="360"/>
        <w:jc w:val="both"/>
        <w:rPr>
          <w:color w:val="000000"/>
          <w:sz w:val="22"/>
          <w:szCs w:val="22"/>
        </w:rPr>
      </w:pPr>
    </w:p>
    <w:p w:rsidR="005853D6" w:rsidRPr="00A04AF7" w:rsidRDefault="005853D6" w:rsidP="00C92A8D">
      <w:pPr>
        <w:numPr>
          <w:ilvl w:val="0"/>
          <w:numId w:val="1"/>
        </w:numPr>
        <w:jc w:val="both"/>
        <w:rPr>
          <w:color w:val="000000"/>
          <w:sz w:val="22"/>
          <w:szCs w:val="22"/>
        </w:rPr>
      </w:pPr>
      <w:r w:rsidRPr="00A04AF7">
        <w:rPr>
          <w:color w:val="000000"/>
          <w:sz w:val="22"/>
          <w:szCs w:val="22"/>
        </w:rPr>
        <w:t xml:space="preserve">Autorização para </w:t>
      </w:r>
      <w:r w:rsidR="00F76D5A">
        <w:rPr>
          <w:color w:val="000000"/>
          <w:sz w:val="22"/>
          <w:szCs w:val="22"/>
        </w:rPr>
        <w:t>acolhimento</w:t>
      </w:r>
      <w:r w:rsidRPr="00A04AF7">
        <w:rPr>
          <w:color w:val="000000"/>
          <w:sz w:val="22"/>
          <w:szCs w:val="22"/>
        </w:rPr>
        <w:t xml:space="preserve">, com termo de compromisso, assinado pelo responsável, pai ou mãe, parente de 1º grau ou autoridade responsável (preenchido no </w:t>
      </w:r>
      <w:r w:rsidRPr="00A04AF7">
        <w:rPr>
          <w:b/>
          <w:color w:val="000000"/>
          <w:sz w:val="22"/>
          <w:szCs w:val="22"/>
        </w:rPr>
        <w:t>CERVIN);</w:t>
      </w:r>
    </w:p>
    <w:p w:rsidR="005853D6" w:rsidRDefault="00AD1603" w:rsidP="00C92A8D">
      <w:pPr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Carteira de I</w:t>
      </w:r>
      <w:r w:rsidR="005853D6" w:rsidRPr="009D543B">
        <w:rPr>
          <w:sz w:val="32"/>
          <w:szCs w:val="32"/>
        </w:rPr>
        <w:t>dentidade,</w:t>
      </w:r>
      <w:r>
        <w:rPr>
          <w:sz w:val="32"/>
          <w:szCs w:val="32"/>
        </w:rPr>
        <w:t xml:space="preserve"> CPF,</w:t>
      </w:r>
      <w:r w:rsidR="005853D6" w:rsidRPr="009D543B">
        <w:rPr>
          <w:sz w:val="32"/>
          <w:szCs w:val="32"/>
        </w:rPr>
        <w:t xml:space="preserve"> certidão de nascimento ou casamento; </w:t>
      </w:r>
    </w:p>
    <w:p w:rsidR="005853D6" w:rsidRPr="009D543B" w:rsidRDefault="005853D6" w:rsidP="00914CD1">
      <w:pPr>
        <w:jc w:val="both"/>
        <w:rPr>
          <w:sz w:val="32"/>
          <w:szCs w:val="32"/>
        </w:rPr>
      </w:pPr>
    </w:p>
    <w:p w:rsidR="005853D6" w:rsidRDefault="005853D6" w:rsidP="00C92A8D">
      <w:pPr>
        <w:numPr>
          <w:ilvl w:val="0"/>
          <w:numId w:val="1"/>
        </w:numPr>
        <w:jc w:val="both"/>
        <w:rPr>
          <w:sz w:val="32"/>
          <w:szCs w:val="32"/>
        </w:rPr>
      </w:pPr>
      <w:proofErr w:type="gramStart"/>
      <w:r w:rsidRPr="009D543B">
        <w:rPr>
          <w:sz w:val="32"/>
          <w:szCs w:val="32"/>
        </w:rPr>
        <w:t>1</w:t>
      </w:r>
      <w:proofErr w:type="gramEnd"/>
      <w:r w:rsidRPr="009D543B">
        <w:rPr>
          <w:sz w:val="32"/>
          <w:szCs w:val="32"/>
        </w:rPr>
        <w:t xml:space="preserve"> foto 3 x 4;</w:t>
      </w:r>
    </w:p>
    <w:p w:rsidR="005853D6" w:rsidRDefault="005853D6" w:rsidP="00914CD1">
      <w:pPr>
        <w:jc w:val="both"/>
        <w:rPr>
          <w:sz w:val="32"/>
          <w:szCs w:val="32"/>
        </w:rPr>
      </w:pPr>
    </w:p>
    <w:p w:rsidR="005853D6" w:rsidRDefault="00826B07" w:rsidP="00C92A8D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gramStart"/>
      <w:r>
        <w:rPr>
          <w:sz w:val="32"/>
          <w:szCs w:val="32"/>
        </w:rPr>
        <w:t xml:space="preserve">   </w:t>
      </w:r>
      <w:proofErr w:type="gramEnd"/>
      <w:r w:rsidR="005853D6" w:rsidRPr="009D543B">
        <w:rPr>
          <w:sz w:val="32"/>
          <w:szCs w:val="32"/>
        </w:rPr>
        <w:t>Atestado odontológico. (atestando que o aluno está em boas condições bucal e não necessita de intervenção urgente).</w:t>
      </w:r>
    </w:p>
    <w:p w:rsidR="005853D6" w:rsidRPr="009D543B" w:rsidRDefault="005853D6" w:rsidP="00C92A8D">
      <w:pPr>
        <w:rPr>
          <w:sz w:val="32"/>
          <w:szCs w:val="32"/>
        </w:rPr>
      </w:pPr>
    </w:p>
    <w:p w:rsidR="005853D6" w:rsidRDefault="00826B07" w:rsidP="00C92A8D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gramStart"/>
      <w:r>
        <w:rPr>
          <w:sz w:val="32"/>
          <w:szCs w:val="32"/>
        </w:rPr>
        <w:t xml:space="preserve">   </w:t>
      </w:r>
      <w:proofErr w:type="gramEnd"/>
      <w:r w:rsidR="005853D6" w:rsidRPr="009D543B">
        <w:rPr>
          <w:sz w:val="32"/>
          <w:szCs w:val="32"/>
        </w:rPr>
        <w:t xml:space="preserve">Atestado de vacinação; </w:t>
      </w:r>
    </w:p>
    <w:p w:rsidR="00642110" w:rsidRDefault="00642110" w:rsidP="00C92A8D">
      <w:pPr>
        <w:rPr>
          <w:sz w:val="32"/>
          <w:szCs w:val="32"/>
        </w:rPr>
      </w:pPr>
    </w:p>
    <w:p w:rsidR="00642110" w:rsidRDefault="00642110" w:rsidP="00C92A8D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gramStart"/>
      <w:r>
        <w:rPr>
          <w:sz w:val="32"/>
          <w:szCs w:val="32"/>
        </w:rPr>
        <w:t xml:space="preserve">  </w:t>
      </w:r>
      <w:r w:rsidR="00826B07">
        <w:rPr>
          <w:sz w:val="32"/>
          <w:szCs w:val="32"/>
        </w:rPr>
        <w:t xml:space="preserve"> </w:t>
      </w:r>
      <w:proofErr w:type="gramEnd"/>
      <w:r>
        <w:rPr>
          <w:sz w:val="32"/>
          <w:szCs w:val="32"/>
        </w:rPr>
        <w:t>Carteira de Trabalho (CTPS).</w:t>
      </w:r>
    </w:p>
    <w:p w:rsidR="005853D6" w:rsidRPr="009D543B" w:rsidRDefault="005853D6" w:rsidP="00C92A8D">
      <w:pPr>
        <w:rPr>
          <w:sz w:val="32"/>
          <w:szCs w:val="32"/>
        </w:rPr>
      </w:pPr>
    </w:p>
    <w:p w:rsidR="005853D6" w:rsidRDefault="005853D6" w:rsidP="00A60BA5">
      <w:pPr>
        <w:numPr>
          <w:ilvl w:val="0"/>
          <w:numId w:val="1"/>
        </w:numPr>
        <w:jc w:val="both"/>
        <w:rPr>
          <w:sz w:val="32"/>
          <w:szCs w:val="32"/>
        </w:rPr>
      </w:pPr>
      <w:r w:rsidRPr="009D543B">
        <w:rPr>
          <w:sz w:val="32"/>
          <w:szCs w:val="32"/>
        </w:rPr>
        <w:t xml:space="preserve">Exames de sangue, </w:t>
      </w:r>
      <w:proofErr w:type="gramStart"/>
      <w:r w:rsidRPr="009D543B">
        <w:rPr>
          <w:sz w:val="32"/>
          <w:szCs w:val="32"/>
        </w:rPr>
        <w:t xml:space="preserve">(hemograma com plaquetas, glicemia em jejum, </w:t>
      </w:r>
    </w:p>
    <w:p w:rsidR="005853D6" w:rsidRDefault="009D7FE7" w:rsidP="00914CD1">
      <w:pPr>
        <w:jc w:val="both"/>
        <w:rPr>
          <w:sz w:val="32"/>
          <w:szCs w:val="32"/>
        </w:rPr>
      </w:pPr>
      <w:proofErr w:type="gramEnd"/>
      <w:r>
        <w:rPr>
          <w:sz w:val="32"/>
          <w:szCs w:val="32"/>
        </w:rPr>
        <w:t xml:space="preserve">TGP, TGO, </w:t>
      </w:r>
      <w:proofErr w:type="spellStart"/>
      <w:r>
        <w:rPr>
          <w:sz w:val="32"/>
          <w:szCs w:val="32"/>
        </w:rPr>
        <w:t>Hbs</w:t>
      </w:r>
      <w:proofErr w:type="spellEnd"/>
      <w:r>
        <w:rPr>
          <w:sz w:val="32"/>
          <w:szCs w:val="32"/>
        </w:rPr>
        <w:t xml:space="preserve"> Ag, </w:t>
      </w:r>
      <w:proofErr w:type="spellStart"/>
      <w:r>
        <w:rPr>
          <w:sz w:val="32"/>
          <w:szCs w:val="32"/>
        </w:rPr>
        <w:t>anti-Hbs</w:t>
      </w:r>
      <w:proofErr w:type="spellEnd"/>
      <w:r w:rsidR="005853D6" w:rsidRPr="009D543B">
        <w:rPr>
          <w:sz w:val="32"/>
          <w:szCs w:val="32"/>
        </w:rPr>
        <w:t>, creatinina</w:t>
      </w:r>
      <w:r w:rsidR="00080AB7">
        <w:rPr>
          <w:sz w:val="32"/>
          <w:szCs w:val="32"/>
        </w:rPr>
        <w:t xml:space="preserve">, </w:t>
      </w:r>
      <w:proofErr w:type="spellStart"/>
      <w:r w:rsidR="001556F6">
        <w:rPr>
          <w:sz w:val="32"/>
          <w:szCs w:val="32"/>
        </w:rPr>
        <w:t>uréia</w:t>
      </w:r>
      <w:proofErr w:type="spellEnd"/>
      <w:r w:rsidR="00080AB7">
        <w:rPr>
          <w:sz w:val="32"/>
          <w:szCs w:val="32"/>
        </w:rPr>
        <w:t>, bilirrubina</w:t>
      </w:r>
      <w:r w:rsidR="005853D6" w:rsidRPr="009D543B">
        <w:rPr>
          <w:sz w:val="32"/>
          <w:szCs w:val="32"/>
        </w:rPr>
        <w:t xml:space="preserve"> e urina </w:t>
      </w:r>
      <w:proofErr w:type="gramStart"/>
      <w:r w:rsidR="005853D6" w:rsidRPr="009D543B">
        <w:rPr>
          <w:sz w:val="32"/>
          <w:szCs w:val="32"/>
        </w:rPr>
        <w:t>1</w:t>
      </w:r>
      <w:proofErr w:type="gramEnd"/>
      <w:r>
        <w:rPr>
          <w:sz w:val="32"/>
          <w:szCs w:val="32"/>
        </w:rPr>
        <w:t>)</w:t>
      </w:r>
      <w:r w:rsidR="005853D6" w:rsidRPr="009D543B">
        <w:rPr>
          <w:sz w:val="32"/>
          <w:szCs w:val="32"/>
        </w:rPr>
        <w:t>.</w:t>
      </w:r>
    </w:p>
    <w:p w:rsidR="005853D6" w:rsidRPr="009D543B" w:rsidRDefault="005853D6" w:rsidP="00914CD1">
      <w:pPr>
        <w:jc w:val="both"/>
        <w:rPr>
          <w:sz w:val="32"/>
          <w:szCs w:val="32"/>
        </w:rPr>
      </w:pPr>
    </w:p>
    <w:p w:rsidR="005853D6" w:rsidRPr="009D543B" w:rsidRDefault="005853D6" w:rsidP="00D64C3F">
      <w:pPr>
        <w:numPr>
          <w:ilvl w:val="0"/>
          <w:numId w:val="1"/>
        </w:numPr>
        <w:jc w:val="both"/>
        <w:rPr>
          <w:sz w:val="32"/>
          <w:szCs w:val="32"/>
        </w:rPr>
      </w:pPr>
      <w:r w:rsidRPr="009D543B">
        <w:rPr>
          <w:sz w:val="32"/>
          <w:szCs w:val="32"/>
        </w:rPr>
        <w:t>Laudo psiquiátrico (</w:t>
      </w:r>
      <w:r w:rsidRPr="009D543B">
        <w:rPr>
          <w:b/>
          <w:sz w:val="32"/>
          <w:szCs w:val="32"/>
          <w:u w:val="single"/>
        </w:rPr>
        <w:t>conforme roteiro anexo)</w:t>
      </w:r>
      <w:r w:rsidRPr="009D543B">
        <w:rPr>
          <w:sz w:val="32"/>
          <w:szCs w:val="32"/>
        </w:rPr>
        <w:t>. No caso da necessidade de medicação o responsável deverá trazer todo o medicamento prescrito juntamente com as receitas</w:t>
      </w:r>
    </w:p>
    <w:p w:rsidR="005853D6" w:rsidRDefault="005853D6" w:rsidP="00C92A8D">
      <w:pPr>
        <w:rPr>
          <w:color w:val="000000"/>
          <w:sz w:val="22"/>
          <w:szCs w:val="22"/>
        </w:rPr>
      </w:pPr>
    </w:p>
    <w:p w:rsidR="005853D6" w:rsidRPr="00995D1F" w:rsidRDefault="005853D6" w:rsidP="00C92A8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Os exames médicos solicitados</w:t>
      </w:r>
      <w:r w:rsidRPr="00995D1F">
        <w:rPr>
          <w:color w:val="000000"/>
          <w:sz w:val="22"/>
          <w:szCs w:val="22"/>
        </w:rPr>
        <w:t xml:space="preserve"> não têm a finalidade de desclassificar </w:t>
      </w:r>
      <w:r w:rsidR="00F76D5A">
        <w:rPr>
          <w:color w:val="000000"/>
          <w:sz w:val="22"/>
          <w:szCs w:val="22"/>
        </w:rPr>
        <w:t xml:space="preserve">o acolhimento </w:t>
      </w:r>
      <w:r w:rsidRPr="00995D1F">
        <w:rPr>
          <w:color w:val="000000"/>
          <w:sz w:val="22"/>
          <w:szCs w:val="22"/>
        </w:rPr>
        <w:t xml:space="preserve">e sim complementar a triagem para um cuidado integral. </w:t>
      </w:r>
    </w:p>
    <w:p w:rsidR="005853D6" w:rsidRPr="00995D1F" w:rsidRDefault="005853D6" w:rsidP="00C92A8D">
      <w:pPr>
        <w:rPr>
          <w:color w:val="000000"/>
          <w:sz w:val="22"/>
          <w:szCs w:val="22"/>
        </w:rPr>
      </w:pPr>
      <w:r w:rsidRPr="00995D1F">
        <w:rPr>
          <w:color w:val="000000"/>
          <w:sz w:val="22"/>
          <w:szCs w:val="22"/>
        </w:rPr>
        <w:t xml:space="preserve">Os exames podem ser solicitados </w:t>
      </w:r>
      <w:r>
        <w:rPr>
          <w:color w:val="000000"/>
          <w:sz w:val="22"/>
          <w:szCs w:val="22"/>
        </w:rPr>
        <w:t>via</w:t>
      </w:r>
      <w:r w:rsidRPr="00995D1F">
        <w:rPr>
          <w:color w:val="000000"/>
          <w:sz w:val="22"/>
          <w:szCs w:val="22"/>
        </w:rPr>
        <w:t xml:space="preserve"> SUS e se não ficarem prontos até a data agendada para </w:t>
      </w:r>
      <w:r w:rsidR="00F76D5A">
        <w:rPr>
          <w:color w:val="000000"/>
          <w:sz w:val="22"/>
          <w:szCs w:val="22"/>
        </w:rPr>
        <w:t>o acolhimento</w:t>
      </w:r>
      <w:r w:rsidRPr="00995D1F">
        <w:rPr>
          <w:color w:val="000000"/>
          <w:sz w:val="22"/>
          <w:szCs w:val="22"/>
        </w:rPr>
        <w:t>, a família compro</w:t>
      </w:r>
      <w:r w:rsidR="007063F2">
        <w:rPr>
          <w:color w:val="000000"/>
          <w:sz w:val="22"/>
          <w:szCs w:val="22"/>
        </w:rPr>
        <w:t>mete-se em encaminhá-los por</w:t>
      </w:r>
      <w:proofErr w:type="gramStart"/>
      <w:r w:rsidR="007063F2">
        <w:rPr>
          <w:color w:val="000000"/>
          <w:sz w:val="22"/>
          <w:szCs w:val="22"/>
        </w:rPr>
        <w:t xml:space="preserve">  </w:t>
      </w:r>
      <w:proofErr w:type="gramEnd"/>
      <w:r w:rsidR="007063F2">
        <w:rPr>
          <w:color w:val="000000"/>
          <w:sz w:val="22"/>
          <w:szCs w:val="22"/>
        </w:rPr>
        <w:t>e-mail</w:t>
      </w:r>
      <w:r w:rsidRPr="00995D1F">
        <w:rPr>
          <w:color w:val="000000"/>
          <w:sz w:val="22"/>
          <w:szCs w:val="22"/>
        </w:rPr>
        <w:t xml:space="preserve"> ou </w:t>
      </w:r>
      <w:proofErr w:type="spellStart"/>
      <w:r w:rsidRPr="00995D1F">
        <w:rPr>
          <w:color w:val="000000"/>
          <w:sz w:val="22"/>
          <w:szCs w:val="22"/>
        </w:rPr>
        <w:t>sedex</w:t>
      </w:r>
      <w:proofErr w:type="spellEnd"/>
      <w:r w:rsidRPr="00995D1F">
        <w:rPr>
          <w:color w:val="000000"/>
          <w:sz w:val="22"/>
          <w:szCs w:val="22"/>
        </w:rPr>
        <w:t xml:space="preserve">, assim que ficarem prontos os resultados. </w:t>
      </w:r>
    </w:p>
    <w:p w:rsidR="005853D6" w:rsidRPr="00A04AF7" w:rsidRDefault="005853D6" w:rsidP="00C92A8D">
      <w:pPr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Pr="00A04AF7">
        <w:rPr>
          <w:color w:val="000000"/>
          <w:sz w:val="22"/>
          <w:szCs w:val="22"/>
        </w:rPr>
        <w:t>Sugerimos exame HIV.</w:t>
      </w:r>
    </w:p>
    <w:p w:rsidR="005853D6" w:rsidRDefault="005853D6" w:rsidP="00C92A8D">
      <w:pPr>
        <w:pStyle w:val="Ttulo7"/>
        <w:rPr>
          <w:b/>
          <w:color w:val="000000"/>
          <w:sz w:val="22"/>
          <w:szCs w:val="22"/>
          <w:u w:val="single"/>
        </w:rPr>
      </w:pPr>
    </w:p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5853D6" w:rsidRDefault="005853D6" w:rsidP="00914CD1"/>
    <w:p w:rsidR="003807D6" w:rsidRDefault="003807D6" w:rsidP="00914CD1"/>
    <w:p w:rsidR="005853D6" w:rsidRDefault="005853D6" w:rsidP="00914CD1"/>
    <w:p w:rsidR="005853D6" w:rsidRDefault="005853D6" w:rsidP="00914CD1"/>
    <w:p w:rsidR="005853D6" w:rsidRPr="00914CD1" w:rsidRDefault="005853D6" w:rsidP="00914CD1"/>
    <w:p w:rsidR="005853D6" w:rsidRPr="00914CD1" w:rsidRDefault="005853D6" w:rsidP="00C92A8D">
      <w:pPr>
        <w:pStyle w:val="Ttulo7"/>
        <w:rPr>
          <w:rFonts w:ascii="Arial" w:hAnsi="Arial" w:cs="Arial"/>
          <w:b/>
          <w:color w:val="000000"/>
          <w:szCs w:val="24"/>
          <w:u w:val="single"/>
        </w:rPr>
      </w:pPr>
      <w:r w:rsidRPr="00914CD1">
        <w:rPr>
          <w:rFonts w:ascii="Arial" w:hAnsi="Arial" w:cs="Arial"/>
          <w:b/>
          <w:color w:val="000000"/>
          <w:szCs w:val="24"/>
          <w:u w:val="single"/>
        </w:rPr>
        <w:t xml:space="preserve">INFORMAÇÕES SOBRE A ENTIDADE: </w:t>
      </w:r>
    </w:p>
    <w:p w:rsidR="005853D6" w:rsidRPr="00914CD1" w:rsidRDefault="005853D6" w:rsidP="00C92A8D">
      <w:pPr>
        <w:rPr>
          <w:rFonts w:ascii="Arial" w:hAnsi="Arial" w:cs="Arial"/>
          <w:szCs w:val="24"/>
        </w:rPr>
      </w:pPr>
    </w:p>
    <w:p w:rsidR="005853D6" w:rsidRPr="00914CD1" w:rsidRDefault="005853D6" w:rsidP="00C92A8D">
      <w:p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b/>
          <w:color w:val="000000"/>
          <w:szCs w:val="24"/>
        </w:rPr>
        <w:t xml:space="preserve">O CERVIN </w:t>
      </w:r>
      <w:r w:rsidRPr="00914CD1">
        <w:rPr>
          <w:rFonts w:ascii="Arial" w:hAnsi="Arial" w:cs="Arial"/>
          <w:bCs/>
          <w:color w:val="000000"/>
          <w:szCs w:val="24"/>
        </w:rPr>
        <w:t>é</w:t>
      </w:r>
      <w:r w:rsidRPr="00914CD1">
        <w:rPr>
          <w:rFonts w:ascii="Arial" w:hAnsi="Arial" w:cs="Arial"/>
          <w:color w:val="000000"/>
          <w:szCs w:val="24"/>
        </w:rPr>
        <w:t xml:space="preserve"> um espaço que propõe acompanhar dependentes químicos, que necessitam sair de seu meio social, para garantir a abstinência de drogas lícitas (cigarro e álcool) e também</w:t>
      </w:r>
      <w:r w:rsidR="00945314">
        <w:rPr>
          <w:rFonts w:ascii="Arial" w:hAnsi="Arial" w:cs="Arial"/>
          <w:color w:val="000000"/>
          <w:szCs w:val="24"/>
        </w:rPr>
        <w:t xml:space="preserve"> </w:t>
      </w:r>
      <w:r w:rsidRPr="00914CD1">
        <w:rPr>
          <w:rFonts w:ascii="Arial" w:hAnsi="Arial" w:cs="Arial"/>
          <w:color w:val="000000"/>
          <w:szCs w:val="24"/>
        </w:rPr>
        <w:t xml:space="preserve">ilícitas.  </w:t>
      </w:r>
    </w:p>
    <w:p w:rsidR="005853D6" w:rsidRPr="00914CD1" w:rsidRDefault="005853D6" w:rsidP="00C92A8D">
      <w:p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O programa está instalado no sítio da entidade, com </w:t>
      </w:r>
      <w:smartTag w:uri="urn:schemas-microsoft-com:office:smarttags" w:element="metricconverter">
        <w:smartTagPr>
          <w:attr w:name="ProductID" w:val="30 hectares"/>
        </w:smartTagPr>
        <w:r w:rsidRPr="00914CD1">
          <w:rPr>
            <w:rFonts w:ascii="Arial" w:hAnsi="Arial" w:cs="Arial"/>
            <w:color w:val="000000"/>
            <w:szCs w:val="24"/>
          </w:rPr>
          <w:t>30 hectares</w:t>
        </w:r>
      </w:smartTag>
      <w:r w:rsidRPr="00914CD1">
        <w:rPr>
          <w:rFonts w:ascii="Arial" w:hAnsi="Arial" w:cs="Arial"/>
          <w:color w:val="000000"/>
          <w:szCs w:val="24"/>
        </w:rPr>
        <w:t xml:space="preserve">, onde abrigam os dois programas de recuperação, Adolescentes e Adultos. </w:t>
      </w:r>
    </w:p>
    <w:p w:rsidR="005853D6" w:rsidRPr="00914CD1" w:rsidRDefault="005853D6" w:rsidP="00C92A8D">
      <w:pPr>
        <w:rPr>
          <w:rFonts w:ascii="Arial" w:hAnsi="Arial" w:cs="Arial"/>
          <w:color w:val="000000"/>
          <w:szCs w:val="24"/>
        </w:rPr>
      </w:pPr>
    </w:p>
    <w:p w:rsidR="005853D6" w:rsidRPr="00914CD1" w:rsidRDefault="005853D6" w:rsidP="00C92A8D">
      <w:pPr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O atendimento ao público é realizado no escritório em Rolândia, que fica localizado na Estrada do Ema – Gleba Bandeirante   – Rolândia- PR- CEP: 86600-000 </w:t>
      </w:r>
    </w:p>
    <w:p w:rsidR="005853D6" w:rsidRPr="00914CD1" w:rsidRDefault="005853D6" w:rsidP="00C92A8D">
      <w:pPr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Fone 0xx43- 3256- 3325.</w:t>
      </w:r>
    </w:p>
    <w:p w:rsidR="005853D6" w:rsidRPr="00914CD1" w:rsidRDefault="005853D6" w:rsidP="00C92A8D">
      <w:pPr>
        <w:rPr>
          <w:rFonts w:ascii="Arial" w:hAnsi="Arial" w:cs="Arial"/>
          <w:szCs w:val="24"/>
        </w:rPr>
      </w:pPr>
    </w:p>
    <w:p w:rsidR="005853D6" w:rsidRPr="00914CD1" w:rsidRDefault="005853D6" w:rsidP="00C92A8D">
      <w:pPr>
        <w:pStyle w:val="Ttulo2"/>
        <w:rPr>
          <w:rFonts w:ascii="Arial" w:hAnsi="Arial" w:cs="Arial"/>
          <w:color w:val="000000"/>
          <w:szCs w:val="24"/>
          <w:u w:val="single"/>
        </w:rPr>
      </w:pPr>
      <w:r w:rsidRPr="00914CD1">
        <w:rPr>
          <w:rFonts w:ascii="Arial" w:hAnsi="Arial" w:cs="Arial"/>
          <w:color w:val="000000"/>
          <w:szCs w:val="24"/>
          <w:u w:val="single"/>
        </w:rPr>
        <w:t>TRATAMENTO:</w:t>
      </w:r>
    </w:p>
    <w:p w:rsidR="005853D6" w:rsidRPr="00914CD1" w:rsidRDefault="005853D6" w:rsidP="00C92A8D">
      <w:p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O tratamento oferecido é de seis meses, sendo dividido em três fases de dois meses cada. </w:t>
      </w:r>
    </w:p>
    <w:p w:rsidR="005853D6" w:rsidRPr="00914CD1" w:rsidRDefault="005853D6" w:rsidP="00C92A8D">
      <w:p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O interno adulto não receberá visita nos primeiros 30 dias do tratamento. </w:t>
      </w:r>
    </w:p>
    <w:p w:rsidR="005853D6" w:rsidRPr="00914CD1" w:rsidRDefault="005853D6" w:rsidP="001A4009">
      <w:pPr>
        <w:ind w:left="720"/>
        <w:jc w:val="both"/>
        <w:rPr>
          <w:rFonts w:ascii="Arial" w:hAnsi="Arial" w:cs="Arial"/>
          <w:b/>
          <w:bCs/>
          <w:color w:val="000000"/>
          <w:szCs w:val="24"/>
        </w:rPr>
      </w:pPr>
      <w:r w:rsidRPr="00914CD1">
        <w:rPr>
          <w:rFonts w:ascii="Arial" w:hAnsi="Arial" w:cs="Arial"/>
          <w:b/>
          <w:color w:val="000000"/>
          <w:szCs w:val="24"/>
        </w:rPr>
        <w:t>Lembrando que as ligações para família serão feitas a cobrar</w:t>
      </w:r>
    </w:p>
    <w:p w:rsidR="005853D6" w:rsidRPr="00914CD1" w:rsidRDefault="005853D6" w:rsidP="00C92A8D">
      <w:pPr>
        <w:ind w:left="720"/>
        <w:jc w:val="both"/>
        <w:rPr>
          <w:rFonts w:ascii="Arial" w:hAnsi="Arial" w:cs="Arial"/>
          <w:b/>
          <w:bCs/>
          <w:color w:val="000000"/>
          <w:szCs w:val="24"/>
        </w:rPr>
      </w:pPr>
    </w:p>
    <w:p w:rsidR="005853D6" w:rsidRPr="00914CD1" w:rsidRDefault="005853D6" w:rsidP="00C92A8D">
      <w:pPr>
        <w:pStyle w:val="Ttulo2"/>
        <w:rPr>
          <w:rFonts w:ascii="Arial" w:hAnsi="Arial" w:cs="Arial"/>
          <w:color w:val="000000"/>
          <w:szCs w:val="24"/>
          <w:u w:val="single"/>
        </w:rPr>
      </w:pPr>
      <w:r w:rsidRPr="00914CD1">
        <w:rPr>
          <w:rFonts w:ascii="Arial" w:hAnsi="Arial" w:cs="Arial"/>
          <w:color w:val="000000"/>
          <w:szCs w:val="24"/>
          <w:u w:val="single"/>
        </w:rPr>
        <w:t>REINSERÇÃO SÓCIO-FAMILIAR:</w:t>
      </w:r>
    </w:p>
    <w:p w:rsidR="005853D6" w:rsidRPr="00914CD1" w:rsidRDefault="005853D6" w:rsidP="00C92A8D">
      <w:pPr>
        <w:pStyle w:val="Recuodecorpodetexto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As visitas à família iniciarão após a 2ª fase do tratamento, ou de acordo com a avaliação individual do interno.   </w:t>
      </w:r>
    </w:p>
    <w:p w:rsidR="005853D6" w:rsidRPr="00914CD1" w:rsidRDefault="005853D6" w:rsidP="00C92A8D">
      <w:pPr>
        <w:pStyle w:val="Ttulo2"/>
        <w:rPr>
          <w:rFonts w:ascii="Arial" w:hAnsi="Arial" w:cs="Arial"/>
          <w:color w:val="000000"/>
          <w:szCs w:val="24"/>
          <w:u w:val="single"/>
        </w:rPr>
      </w:pPr>
    </w:p>
    <w:p w:rsidR="005853D6" w:rsidRPr="00914CD1" w:rsidRDefault="005853D6" w:rsidP="00C92A8D">
      <w:pPr>
        <w:pStyle w:val="Ttulo2"/>
        <w:rPr>
          <w:rFonts w:ascii="Arial" w:hAnsi="Arial" w:cs="Arial"/>
          <w:color w:val="000000"/>
          <w:szCs w:val="24"/>
          <w:u w:val="single"/>
        </w:rPr>
      </w:pPr>
      <w:r w:rsidRPr="00914CD1">
        <w:rPr>
          <w:rFonts w:ascii="Arial" w:hAnsi="Arial" w:cs="Arial"/>
          <w:color w:val="000000"/>
          <w:szCs w:val="24"/>
          <w:u w:val="single"/>
        </w:rPr>
        <w:t>CONDIÇÃO PARA ADMISSÃO NO CERVIN:</w:t>
      </w:r>
    </w:p>
    <w:p w:rsidR="005853D6" w:rsidRPr="00914CD1" w:rsidRDefault="005853D6" w:rsidP="00C92A8D">
      <w:pPr>
        <w:numPr>
          <w:ilvl w:val="0"/>
          <w:numId w:val="3"/>
        </w:numPr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Querer se tratar é a principal condição para a admissão;</w:t>
      </w:r>
    </w:p>
    <w:p w:rsidR="005853D6" w:rsidRPr="00914CD1" w:rsidRDefault="005853D6" w:rsidP="00C92A8D">
      <w:pPr>
        <w:numPr>
          <w:ilvl w:val="0"/>
          <w:numId w:val="3"/>
        </w:numPr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Apresentar a documentação médica e pertences solicitados;</w:t>
      </w:r>
    </w:p>
    <w:p w:rsidR="005853D6" w:rsidRPr="00914CD1" w:rsidRDefault="005853D6" w:rsidP="00C92A8D">
      <w:pPr>
        <w:numPr>
          <w:ilvl w:val="0"/>
          <w:numId w:val="3"/>
        </w:numPr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Estar disposto a cumprir o programa e o regulamento interno; </w:t>
      </w:r>
    </w:p>
    <w:p w:rsidR="005853D6" w:rsidRPr="00914CD1" w:rsidRDefault="005853D6" w:rsidP="00C92A8D">
      <w:pPr>
        <w:rPr>
          <w:rFonts w:ascii="Arial" w:hAnsi="Arial" w:cs="Arial"/>
          <w:color w:val="000000"/>
          <w:szCs w:val="24"/>
        </w:rPr>
      </w:pPr>
    </w:p>
    <w:p w:rsidR="005853D6" w:rsidRPr="00914CD1" w:rsidRDefault="005853D6" w:rsidP="00C92A8D">
      <w:pPr>
        <w:pStyle w:val="Ttulo2"/>
        <w:rPr>
          <w:rFonts w:ascii="Arial" w:hAnsi="Arial" w:cs="Arial"/>
          <w:color w:val="000000"/>
          <w:szCs w:val="24"/>
          <w:u w:val="single"/>
        </w:rPr>
      </w:pPr>
      <w:r w:rsidRPr="00914CD1">
        <w:rPr>
          <w:rFonts w:ascii="Arial" w:hAnsi="Arial" w:cs="Arial"/>
          <w:color w:val="000000"/>
          <w:szCs w:val="24"/>
          <w:u w:val="single"/>
        </w:rPr>
        <w:t>CONDIÇÕES PARA PERMANÊNCIA NO TRATAMENTO</w:t>
      </w:r>
    </w:p>
    <w:p w:rsidR="005853D6" w:rsidRPr="00914CD1" w:rsidRDefault="005853D6" w:rsidP="00C92A8D">
      <w:pPr>
        <w:numPr>
          <w:ilvl w:val="0"/>
          <w:numId w:val="2"/>
        </w:num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Submeter-se à revista no momento </w:t>
      </w:r>
      <w:r w:rsidR="00F76D5A">
        <w:rPr>
          <w:rFonts w:ascii="Arial" w:hAnsi="Arial" w:cs="Arial"/>
          <w:color w:val="000000"/>
          <w:szCs w:val="24"/>
        </w:rPr>
        <w:t>do acolhimento</w:t>
      </w:r>
      <w:r w:rsidRPr="00914CD1">
        <w:rPr>
          <w:rFonts w:ascii="Arial" w:hAnsi="Arial" w:cs="Arial"/>
          <w:color w:val="000000"/>
          <w:szCs w:val="24"/>
        </w:rPr>
        <w:t>;</w:t>
      </w:r>
    </w:p>
    <w:p w:rsidR="005853D6" w:rsidRPr="00914CD1" w:rsidRDefault="005853D6" w:rsidP="00C92A8D">
      <w:pPr>
        <w:numPr>
          <w:ilvl w:val="0"/>
          <w:numId w:val="2"/>
        </w:num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Participar de todas as atividades durante todo o programa de recuperação;</w:t>
      </w:r>
    </w:p>
    <w:p w:rsidR="005853D6" w:rsidRPr="00914CD1" w:rsidRDefault="005853D6" w:rsidP="00C92A8D">
      <w:pPr>
        <w:numPr>
          <w:ilvl w:val="0"/>
          <w:numId w:val="2"/>
        </w:numPr>
        <w:jc w:val="both"/>
        <w:rPr>
          <w:rFonts w:ascii="Arial" w:hAnsi="Arial" w:cs="Arial"/>
          <w:b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 xml:space="preserve">Respeitar todos os horários estabelecidos pelo </w:t>
      </w:r>
      <w:r w:rsidRPr="00914CD1">
        <w:rPr>
          <w:rFonts w:ascii="Arial" w:hAnsi="Arial" w:cs="Arial"/>
          <w:b/>
          <w:color w:val="000000"/>
          <w:szCs w:val="24"/>
        </w:rPr>
        <w:t>CERVIN;</w:t>
      </w:r>
    </w:p>
    <w:p w:rsidR="005853D6" w:rsidRPr="00914CD1" w:rsidRDefault="005853D6" w:rsidP="00C92A8D">
      <w:pPr>
        <w:numPr>
          <w:ilvl w:val="0"/>
          <w:numId w:val="2"/>
        </w:num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Respeitas e obedecer aos monitores;</w:t>
      </w:r>
    </w:p>
    <w:p w:rsidR="005853D6" w:rsidRPr="00914CD1" w:rsidRDefault="005853D6" w:rsidP="00C92A8D">
      <w:pPr>
        <w:numPr>
          <w:ilvl w:val="0"/>
          <w:numId w:val="2"/>
        </w:num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Entregar dinheiro, relógio, documentos, canivete, faca, aparelhos sonoros aos cuidados do monitor;</w:t>
      </w:r>
    </w:p>
    <w:p w:rsidR="005853D6" w:rsidRPr="00914CD1" w:rsidRDefault="005853D6" w:rsidP="00C92A8D">
      <w:pPr>
        <w:numPr>
          <w:ilvl w:val="0"/>
          <w:numId w:val="2"/>
        </w:num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Zelar pelos pertences e mantê-los em ordem;</w:t>
      </w:r>
    </w:p>
    <w:p w:rsidR="005853D6" w:rsidRPr="00914CD1" w:rsidRDefault="005853D6" w:rsidP="00C92A8D">
      <w:pPr>
        <w:numPr>
          <w:ilvl w:val="0"/>
          <w:numId w:val="2"/>
        </w:num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Zelar para que não haja transação, contato ou uso de drogas, bebidas alcoólicas e cigarros de nenhuma espécie, sendo esta uma responsabilidade de todos os envolvidos no processo de recuperação;</w:t>
      </w:r>
    </w:p>
    <w:p w:rsidR="005853D6" w:rsidRPr="00914CD1" w:rsidRDefault="005853D6" w:rsidP="00C92A8D">
      <w:pPr>
        <w:jc w:val="both"/>
        <w:rPr>
          <w:rFonts w:ascii="Arial" w:hAnsi="Arial" w:cs="Arial"/>
          <w:color w:val="000000"/>
          <w:szCs w:val="24"/>
        </w:rPr>
      </w:pPr>
      <w:r w:rsidRPr="00914CD1">
        <w:rPr>
          <w:rFonts w:ascii="Arial" w:hAnsi="Arial" w:cs="Arial"/>
          <w:color w:val="000000"/>
          <w:szCs w:val="24"/>
        </w:rPr>
        <w:t>Os internos serão submetidos à avaliação periódica, individual, analisando seu desempenho nas atividades, partilha, disciplina e cumprimento do regulamento.</w:t>
      </w:r>
    </w:p>
    <w:p w:rsidR="005853D6" w:rsidRPr="00914CD1" w:rsidRDefault="005853D6" w:rsidP="00C92A8D">
      <w:pPr>
        <w:pStyle w:val="Corpodetexto3"/>
        <w:numPr>
          <w:ilvl w:val="0"/>
          <w:numId w:val="5"/>
        </w:numPr>
        <w:tabs>
          <w:tab w:val="clear" w:pos="1770"/>
          <w:tab w:val="num" w:pos="993"/>
        </w:tabs>
        <w:ind w:left="0" w:firstLine="0"/>
        <w:rPr>
          <w:rFonts w:ascii="Arial" w:hAnsi="Arial" w:cs="Arial"/>
          <w:iCs/>
          <w:szCs w:val="24"/>
          <w:u w:val="single"/>
        </w:rPr>
      </w:pPr>
      <w:r w:rsidRPr="00914CD1">
        <w:rPr>
          <w:rFonts w:ascii="Arial" w:hAnsi="Arial" w:cs="Arial"/>
          <w:iCs/>
          <w:szCs w:val="24"/>
          <w:u w:val="single"/>
        </w:rPr>
        <w:t xml:space="preserve">Alertamos aos responsáveis que as documentações e informações em NEGRITO OU VERMELHO são de extrema importância para </w:t>
      </w:r>
      <w:r w:rsidR="00F76D5A">
        <w:rPr>
          <w:rFonts w:ascii="Arial" w:hAnsi="Arial" w:cs="Arial"/>
          <w:iCs/>
          <w:szCs w:val="24"/>
          <w:u w:val="single"/>
        </w:rPr>
        <w:t>o acolhimento</w:t>
      </w:r>
      <w:r w:rsidRPr="00914CD1">
        <w:rPr>
          <w:rFonts w:ascii="Arial" w:hAnsi="Arial" w:cs="Arial"/>
          <w:iCs/>
          <w:szCs w:val="24"/>
          <w:u w:val="single"/>
        </w:rPr>
        <w:t xml:space="preserve"> do aluno.            </w:t>
      </w: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 w:rsidP="00C92A8D">
      <w:pPr>
        <w:pStyle w:val="Corpodetexto3"/>
        <w:rPr>
          <w:iCs/>
          <w:sz w:val="22"/>
          <w:szCs w:val="22"/>
          <w:u w:val="single"/>
        </w:rPr>
      </w:pPr>
    </w:p>
    <w:p w:rsidR="005853D6" w:rsidRDefault="005853D6"/>
    <w:p w:rsidR="005853D6" w:rsidRDefault="005853D6"/>
    <w:p w:rsidR="005853D6" w:rsidRDefault="005853D6"/>
    <w:p w:rsidR="005853D6" w:rsidRDefault="005853D6"/>
    <w:p w:rsidR="005853D6" w:rsidRDefault="005853D6"/>
    <w:p w:rsidR="005853D6" w:rsidRDefault="005853D6"/>
    <w:p w:rsidR="005853D6" w:rsidRDefault="005853D6" w:rsidP="00D23BD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Laudo Psiquiátrico para admissão no CERVIN</w:t>
      </w:r>
    </w:p>
    <w:p w:rsidR="005853D6" w:rsidRDefault="005853D6" w:rsidP="00D23BD2">
      <w:pPr>
        <w:jc w:val="center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Nome:                                                          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 de nascimento: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Resumo da história clínica: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Exame do estado mental: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Diagnóstico Psiquiátrico com CID: 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Há </w:t>
      </w:r>
      <w:proofErr w:type="spellStart"/>
      <w:r>
        <w:rPr>
          <w:rFonts w:ascii="Arial" w:hAnsi="Arial" w:cs="Arial"/>
          <w:sz w:val="28"/>
          <w:szCs w:val="28"/>
        </w:rPr>
        <w:t>comorbidades</w:t>
      </w:r>
      <w:proofErr w:type="spellEnd"/>
      <w:r>
        <w:rPr>
          <w:rFonts w:ascii="Arial" w:hAnsi="Arial" w:cs="Arial"/>
          <w:sz w:val="28"/>
          <w:szCs w:val="28"/>
        </w:rPr>
        <w:t xml:space="preserve"> psiquiátricas (eixo I e II)? Quais?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Uso prévio de medicações: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Há necessidade de medicação psicotrópica </w:t>
      </w:r>
      <w:r>
        <w:rPr>
          <w:rFonts w:ascii="Arial" w:hAnsi="Arial" w:cs="Arial"/>
          <w:sz w:val="28"/>
          <w:szCs w:val="28"/>
          <w:u w:val="single"/>
        </w:rPr>
        <w:t>atualmente</w:t>
      </w:r>
      <w:r>
        <w:rPr>
          <w:rFonts w:ascii="Arial" w:hAnsi="Arial" w:cs="Arial"/>
          <w:sz w:val="28"/>
          <w:szCs w:val="28"/>
        </w:rPr>
        <w:t>? Qual (</w:t>
      </w:r>
      <w:proofErr w:type="spellStart"/>
      <w:r>
        <w:rPr>
          <w:rFonts w:ascii="Arial" w:hAnsi="Arial" w:cs="Arial"/>
          <w:sz w:val="28"/>
          <w:szCs w:val="28"/>
        </w:rPr>
        <w:t>is</w:t>
      </w:r>
      <w:proofErr w:type="spellEnd"/>
      <w:r>
        <w:rPr>
          <w:rFonts w:ascii="Arial" w:hAnsi="Arial" w:cs="Arial"/>
          <w:sz w:val="28"/>
          <w:szCs w:val="28"/>
        </w:rPr>
        <w:t>)?</w:t>
      </w:r>
      <w:r>
        <w:rPr>
          <w:rFonts w:ascii="Arial" w:hAnsi="Arial" w:cs="Arial"/>
          <w:b/>
          <w:sz w:val="28"/>
          <w:szCs w:val="28"/>
        </w:rPr>
        <w:t xml:space="preserve"> (trazer a 2ª via da receita e a medicação)</w:t>
      </w: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Há condições para </w:t>
      </w:r>
      <w:r w:rsidR="0041696F">
        <w:rPr>
          <w:rFonts w:ascii="Arial" w:hAnsi="Arial" w:cs="Arial"/>
          <w:sz w:val="28"/>
          <w:szCs w:val="28"/>
        </w:rPr>
        <w:t>acolhimento</w:t>
      </w:r>
      <w:r>
        <w:rPr>
          <w:rFonts w:ascii="Arial" w:hAnsi="Arial" w:cs="Arial"/>
          <w:sz w:val="28"/>
          <w:szCs w:val="28"/>
        </w:rPr>
        <w:t xml:space="preserve"> em comunidade terapêutica, ou seja, ausência de psicose aguda, depressão grave ou outra doença psiquiátrica ou clínica descompensada, de sinais clínicos de abstinência de álcool e drogas (risco de delirium </w:t>
      </w:r>
      <w:proofErr w:type="spellStart"/>
      <w:r>
        <w:rPr>
          <w:rFonts w:ascii="Arial" w:hAnsi="Arial" w:cs="Arial"/>
          <w:sz w:val="28"/>
          <w:szCs w:val="28"/>
        </w:rPr>
        <w:t>tremens</w:t>
      </w:r>
      <w:proofErr w:type="spellEnd"/>
      <w:r>
        <w:rPr>
          <w:rFonts w:ascii="Arial" w:hAnsi="Arial" w:cs="Arial"/>
          <w:sz w:val="28"/>
          <w:szCs w:val="28"/>
        </w:rPr>
        <w:t>) e de agressividade ou risco de suicídio?</w:t>
      </w:r>
    </w:p>
    <w:p w:rsidR="005853D6" w:rsidRDefault="005853D6" w:rsidP="00D23BD2">
      <w:pPr>
        <w:rPr>
          <w:rFonts w:ascii="Arial" w:hAnsi="Arial" w:cs="Arial"/>
          <w:sz w:val="22"/>
          <w:szCs w:val="22"/>
        </w:rPr>
      </w:pPr>
    </w:p>
    <w:p w:rsidR="005853D6" w:rsidRDefault="005853D6" w:rsidP="00D23BD2">
      <w:pPr>
        <w:rPr>
          <w:rFonts w:ascii="Arial" w:hAnsi="Arial" w:cs="Arial"/>
        </w:rPr>
      </w:pPr>
    </w:p>
    <w:p w:rsidR="005853D6" w:rsidRDefault="005853D6" w:rsidP="00D23BD2">
      <w:pPr>
        <w:rPr>
          <w:rFonts w:ascii="Arial" w:hAnsi="Arial" w:cs="Arial"/>
          <w:sz w:val="28"/>
        </w:rPr>
      </w:pPr>
    </w:p>
    <w:p w:rsidR="005853D6" w:rsidRDefault="005853D6" w:rsidP="00D23BD2">
      <w:pPr>
        <w:rPr>
          <w:rFonts w:ascii="Arial" w:hAnsi="Arial" w:cs="Arial"/>
          <w:sz w:val="28"/>
        </w:rPr>
      </w:pPr>
    </w:p>
    <w:p w:rsidR="005853D6" w:rsidRDefault="005853D6" w:rsidP="00D23BD2">
      <w:pPr>
        <w:rPr>
          <w:rFonts w:ascii="Arial" w:hAnsi="Arial" w:cs="Arial"/>
          <w:sz w:val="28"/>
        </w:rPr>
      </w:pPr>
    </w:p>
    <w:p w:rsidR="005853D6" w:rsidRDefault="005853D6" w:rsidP="00D23BD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Assinatura e carimbo do psiquiatra: </w:t>
      </w:r>
    </w:p>
    <w:p w:rsidR="005853D6" w:rsidRDefault="005853D6" w:rsidP="00D23BD2">
      <w:pPr>
        <w:rPr>
          <w:rFonts w:ascii="Arial" w:hAnsi="Arial" w:cs="Arial"/>
          <w:sz w:val="28"/>
          <w:szCs w:val="28"/>
        </w:rPr>
      </w:pPr>
    </w:p>
    <w:p w:rsidR="005853D6" w:rsidRDefault="005853D6" w:rsidP="00D23BD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Data: </w:t>
      </w:r>
    </w:p>
    <w:p w:rsidR="005853D6" w:rsidRDefault="005853D6"/>
    <w:p w:rsidR="008735B4" w:rsidRDefault="008735B4"/>
    <w:p w:rsidR="008735B4" w:rsidRDefault="008735B4"/>
    <w:p w:rsidR="008735B4" w:rsidRDefault="008735B4"/>
    <w:p w:rsidR="008735B4" w:rsidRDefault="008735B4"/>
    <w:p w:rsidR="008735B4" w:rsidRDefault="008735B4"/>
    <w:p w:rsidR="008735B4" w:rsidRDefault="008735B4"/>
    <w:p w:rsidR="008735B4" w:rsidRDefault="008735B4"/>
    <w:p w:rsidR="008735B4" w:rsidRDefault="008735B4"/>
    <w:p w:rsidR="008735B4" w:rsidRDefault="008735B4"/>
    <w:p w:rsidR="008735B4" w:rsidRDefault="008735B4"/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ANEXO I</w:t>
      </w: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</w:pPr>
      <w:r>
        <w:object w:dxaOrig="8833" w:dyaOrig="1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.5pt" o:ole="">
            <v:imagedata r:id="rId8" o:title=""/>
          </v:shape>
          <o:OLEObject Type="Embed" ProgID="CorelDraw.Graphic.17" ShapeID="_x0000_i1025" DrawAspect="Content" ObjectID="_1710657496" r:id="rId9"/>
        </w:object>
      </w:r>
    </w:p>
    <w:p w:rsidR="008735B4" w:rsidRPr="00D81B3C" w:rsidRDefault="008735B4" w:rsidP="008735B4"/>
    <w:p w:rsidR="008735B4" w:rsidRPr="00D81B3C" w:rsidRDefault="008735B4" w:rsidP="008735B4"/>
    <w:p w:rsidR="008735B4" w:rsidRDefault="008735B4" w:rsidP="008735B4"/>
    <w:p w:rsidR="008735B4" w:rsidRPr="00363C0F" w:rsidRDefault="008735B4" w:rsidP="008735B4">
      <w:pPr>
        <w:jc w:val="both"/>
        <w:rPr>
          <w:sz w:val="32"/>
        </w:rPr>
      </w:pPr>
      <w:r>
        <w:tab/>
      </w:r>
      <w:r w:rsidRPr="00363C0F">
        <w:rPr>
          <w:sz w:val="32"/>
        </w:rPr>
        <w:t>Encaminho (nome completo) CID (Código I</w:t>
      </w:r>
      <w:r>
        <w:rPr>
          <w:sz w:val="32"/>
        </w:rPr>
        <w:t xml:space="preserve">nternacional da Doença) </w:t>
      </w:r>
      <w:r w:rsidRPr="00363C0F">
        <w:rPr>
          <w:sz w:val="32"/>
        </w:rPr>
        <w:t>para tratamento de dependência química em comunidade terapêutica.</w:t>
      </w:r>
    </w:p>
    <w:p w:rsidR="008735B4" w:rsidRDefault="008735B4" w:rsidP="008735B4"/>
    <w:p w:rsidR="008735B4" w:rsidRDefault="008735B4" w:rsidP="008735B4"/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jc w:val="right"/>
      </w:pPr>
    </w:p>
    <w:p w:rsidR="008735B4" w:rsidRDefault="008735B4" w:rsidP="008735B4">
      <w:pPr>
        <w:ind w:left="4253" w:right="-1"/>
        <w:jc w:val="center"/>
      </w:pPr>
      <w:r>
        <w:t>Cidade, data</w:t>
      </w:r>
    </w:p>
    <w:p w:rsidR="008735B4" w:rsidRDefault="008735B4" w:rsidP="008735B4">
      <w:pPr>
        <w:tabs>
          <w:tab w:val="left" w:pos="3131"/>
        </w:tabs>
        <w:ind w:left="4253" w:right="-1"/>
        <w:jc w:val="center"/>
      </w:pPr>
      <w:r>
        <w:t>Assinatura e carimbo do profissional</w:t>
      </w:r>
    </w:p>
    <w:p w:rsidR="008735B4" w:rsidRPr="007A4C09" w:rsidRDefault="008735B4" w:rsidP="008735B4">
      <w:pPr>
        <w:tabs>
          <w:tab w:val="left" w:pos="3131"/>
        </w:tabs>
        <w:ind w:left="4253" w:right="-1"/>
        <w:jc w:val="center"/>
        <w:rPr>
          <w:b/>
        </w:rPr>
      </w:pPr>
      <w:r w:rsidRPr="007A4C09">
        <w:rPr>
          <w:b/>
        </w:rPr>
        <w:t>(Este profissional obrigatoriamente precisa ser</w:t>
      </w:r>
      <w:r>
        <w:rPr>
          <w:b/>
        </w:rPr>
        <w:t xml:space="preserve"> </w:t>
      </w:r>
      <w:r w:rsidRPr="007A4C09">
        <w:rPr>
          <w:b/>
        </w:rPr>
        <w:t>registrado em seu respectivo conselho)</w:t>
      </w: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p w:rsidR="008735B4" w:rsidRDefault="008735B4" w:rsidP="008735B4">
      <w:pPr>
        <w:jc w:val="center"/>
        <w:rPr>
          <w:b/>
          <w:sz w:val="28"/>
          <w:szCs w:val="28"/>
          <w:u w:val="single"/>
        </w:rPr>
      </w:pPr>
    </w:p>
    <w:sectPr w:rsidR="008735B4" w:rsidSect="00712902">
      <w:pgSz w:w="11907" w:h="16840" w:code="9"/>
      <w:pgMar w:top="426" w:right="992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A5D" w:rsidRDefault="00E92A5D" w:rsidP="00053AA7">
      <w:r>
        <w:separator/>
      </w:r>
    </w:p>
  </w:endnote>
  <w:endnote w:type="continuationSeparator" w:id="0">
    <w:p w:rsidR="00E92A5D" w:rsidRDefault="00E92A5D" w:rsidP="00053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A5D" w:rsidRDefault="00E92A5D" w:rsidP="00053AA7">
      <w:r>
        <w:separator/>
      </w:r>
    </w:p>
  </w:footnote>
  <w:footnote w:type="continuationSeparator" w:id="0">
    <w:p w:rsidR="00E92A5D" w:rsidRDefault="00E92A5D" w:rsidP="00053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6194C"/>
    <w:multiLevelType w:val="hybridMultilevel"/>
    <w:tmpl w:val="AFD27CAE"/>
    <w:lvl w:ilvl="0" w:tplc="836AF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4E422A0"/>
    <w:multiLevelType w:val="hybridMultilevel"/>
    <w:tmpl w:val="1A68802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EDF0165"/>
    <w:multiLevelType w:val="singleLevel"/>
    <w:tmpl w:val="55981EB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A8A2C6D"/>
    <w:multiLevelType w:val="singleLevel"/>
    <w:tmpl w:val="55981EB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C7C2196"/>
    <w:multiLevelType w:val="singleLevel"/>
    <w:tmpl w:val="55981EB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54B5A7D"/>
    <w:multiLevelType w:val="hybridMultilevel"/>
    <w:tmpl w:val="AFD27CAE"/>
    <w:lvl w:ilvl="0" w:tplc="836AF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4901592"/>
    <w:multiLevelType w:val="hybridMultilevel"/>
    <w:tmpl w:val="8012909A"/>
    <w:lvl w:ilvl="0" w:tplc="297CC8E0">
      <w:start w:val="1"/>
      <w:numFmt w:val="bullet"/>
      <w:lvlText w:val="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8D"/>
    <w:rsid w:val="00022224"/>
    <w:rsid w:val="00045411"/>
    <w:rsid w:val="00053AA7"/>
    <w:rsid w:val="00080AB7"/>
    <w:rsid w:val="0010324E"/>
    <w:rsid w:val="00107E5B"/>
    <w:rsid w:val="0011002D"/>
    <w:rsid w:val="001556F6"/>
    <w:rsid w:val="0018697E"/>
    <w:rsid w:val="001A4009"/>
    <w:rsid w:val="001F5F85"/>
    <w:rsid w:val="002116A8"/>
    <w:rsid w:val="002442B8"/>
    <w:rsid w:val="00244C05"/>
    <w:rsid w:val="002F1CEF"/>
    <w:rsid w:val="00300A58"/>
    <w:rsid w:val="00305845"/>
    <w:rsid w:val="003138F6"/>
    <w:rsid w:val="00327E81"/>
    <w:rsid w:val="003314C3"/>
    <w:rsid w:val="0034004A"/>
    <w:rsid w:val="00360CCD"/>
    <w:rsid w:val="003716CD"/>
    <w:rsid w:val="003807D6"/>
    <w:rsid w:val="003B7397"/>
    <w:rsid w:val="0041696F"/>
    <w:rsid w:val="00453014"/>
    <w:rsid w:val="004A2736"/>
    <w:rsid w:val="004C0371"/>
    <w:rsid w:val="004D395E"/>
    <w:rsid w:val="00533F8E"/>
    <w:rsid w:val="005378AF"/>
    <w:rsid w:val="00551CE3"/>
    <w:rsid w:val="00564F4A"/>
    <w:rsid w:val="005853D6"/>
    <w:rsid w:val="00587FC9"/>
    <w:rsid w:val="005D7DEF"/>
    <w:rsid w:val="0063152E"/>
    <w:rsid w:val="00642110"/>
    <w:rsid w:val="00647B31"/>
    <w:rsid w:val="00663738"/>
    <w:rsid w:val="006727BE"/>
    <w:rsid w:val="006A3EAA"/>
    <w:rsid w:val="007063F2"/>
    <w:rsid w:val="00712902"/>
    <w:rsid w:val="0072573D"/>
    <w:rsid w:val="007466D7"/>
    <w:rsid w:val="00755094"/>
    <w:rsid w:val="007666A0"/>
    <w:rsid w:val="007918A1"/>
    <w:rsid w:val="0079246E"/>
    <w:rsid w:val="007A3A44"/>
    <w:rsid w:val="007A548D"/>
    <w:rsid w:val="007B662F"/>
    <w:rsid w:val="007C2225"/>
    <w:rsid w:val="00805081"/>
    <w:rsid w:val="00814433"/>
    <w:rsid w:val="00826B07"/>
    <w:rsid w:val="0084309A"/>
    <w:rsid w:val="008735B4"/>
    <w:rsid w:val="008738E1"/>
    <w:rsid w:val="008B13E6"/>
    <w:rsid w:val="008D02E0"/>
    <w:rsid w:val="008D24F2"/>
    <w:rsid w:val="00907E0A"/>
    <w:rsid w:val="009126B3"/>
    <w:rsid w:val="00914CD1"/>
    <w:rsid w:val="00923A16"/>
    <w:rsid w:val="00945314"/>
    <w:rsid w:val="00956366"/>
    <w:rsid w:val="0097055A"/>
    <w:rsid w:val="00995D1F"/>
    <w:rsid w:val="009B210E"/>
    <w:rsid w:val="009C187F"/>
    <w:rsid w:val="009C26EC"/>
    <w:rsid w:val="009D543B"/>
    <w:rsid w:val="009D7FE7"/>
    <w:rsid w:val="00A04AF7"/>
    <w:rsid w:val="00A05E98"/>
    <w:rsid w:val="00A07451"/>
    <w:rsid w:val="00A07C1D"/>
    <w:rsid w:val="00A60BA5"/>
    <w:rsid w:val="00A7063A"/>
    <w:rsid w:val="00A939BC"/>
    <w:rsid w:val="00A942EF"/>
    <w:rsid w:val="00AC287B"/>
    <w:rsid w:val="00AC3DA4"/>
    <w:rsid w:val="00AC3F5A"/>
    <w:rsid w:val="00AD1603"/>
    <w:rsid w:val="00B274F0"/>
    <w:rsid w:val="00B528E3"/>
    <w:rsid w:val="00B719DA"/>
    <w:rsid w:val="00B81FB9"/>
    <w:rsid w:val="00B86ADE"/>
    <w:rsid w:val="00C4453B"/>
    <w:rsid w:val="00C575EB"/>
    <w:rsid w:val="00C72018"/>
    <w:rsid w:val="00C873AF"/>
    <w:rsid w:val="00C92A8D"/>
    <w:rsid w:val="00C9699F"/>
    <w:rsid w:val="00CE2813"/>
    <w:rsid w:val="00D10BAF"/>
    <w:rsid w:val="00D17137"/>
    <w:rsid w:val="00D23BD2"/>
    <w:rsid w:val="00D64C3F"/>
    <w:rsid w:val="00D90454"/>
    <w:rsid w:val="00D92425"/>
    <w:rsid w:val="00D9293E"/>
    <w:rsid w:val="00DA1E1B"/>
    <w:rsid w:val="00DC2ED0"/>
    <w:rsid w:val="00DE725D"/>
    <w:rsid w:val="00E74E69"/>
    <w:rsid w:val="00E75917"/>
    <w:rsid w:val="00E92A5D"/>
    <w:rsid w:val="00EC38CE"/>
    <w:rsid w:val="00EE50A7"/>
    <w:rsid w:val="00EE68A0"/>
    <w:rsid w:val="00EF4050"/>
    <w:rsid w:val="00F23C4F"/>
    <w:rsid w:val="00F76D5A"/>
    <w:rsid w:val="00F855BA"/>
    <w:rsid w:val="00F97C62"/>
    <w:rsid w:val="00FA123D"/>
    <w:rsid w:val="00FA2384"/>
    <w:rsid w:val="00FD1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A8D"/>
    <w:rPr>
      <w:rFonts w:ascii="Times New Roman" w:eastAsia="Times New Roman" w:hAnsi="Times New Roman"/>
      <w:sz w:val="24"/>
      <w:szCs w:val="20"/>
    </w:rPr>
  </w:style>
  <w:style w:type="paragraph" w:styleId="Ttulo2">
    <w:name w:val="heading 2"/>
    <w:basedOn w:val="Normal"/>
    <w:next w:val="Normal"/>
    <w:link w:val="Ttulo2Char"/>
    <w:uiPriority w:val="99"/>
    <w:qFormat/>
    <w:rsid w:val="00C92A8D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9"/>
    <w:qFormat/>
    <w:rsid w:val="00C92A8D"/>
    <w:pPr>
      <w:keepNext/>
      <w:jc w:val="center"/>
      <w:outlineLvl w:val="2"/>
    </w:pPr>
    <w:rPr>
      <w:b/>
      <w:sz w:val="32"/>
      <w:u w:val="single"/>
    </w:rPr>
  </w:style>
  <w:style w:type="paragraph" w:styleId="Ttulo5">
    <w:name w:val="heading 5"/>
    <w:basedOn w:val="Normal"/>
    <w:next w:val="Normal"/>
    <w:link w:val="Ttulo5Char"/>
    <w:uiPriority w:val="99"/>
    <w:qFormat/>
    <w:rsid w:val="00C92A8D"/>
    <w:pPr>
      <w:keepNext/>
      <w:jc w:val="center"/>
      <w:outlineLvl w:val="4"/>
    </w:pPr>
    <w:rPr>
      <w:b/>
      <w:caps/>
    </w:rPr>
  </w:style>
  <w:style w:type="paragraph" w:styleId="Ttulo6">
    <w:name w:val="heading 6"/>
    <w:basedOn w:val="Normal"/>
    <w:next w:val="Normal"/>
    <w:link w:val="Ttulo6Char"/>
    <w:uiPriority w:val="99"/>
    <w:qFormat/>
    <w:rsid w:val="00C92A8D"/>
    <w:pPr>
      <w:keepNext/>
      <w:jc w:val="center"/>
      <w:outlineLvl w:val="5"/>
    </w:pPr>
  </w:style>
  <w:style w:type="paragraph" w:styleId="Ttulo7">
    <w:name w:val="heading 7"/>
    <w:basedOn w:val="Normal"/>
    <w:next w:val="Normal"/>
    <w:link w:val="Ttulo7Char"/>
    <w:uiPriority w:val="99"/>
    <w:qFormat/>
    <w:rsid w:val="00C92A8D"/>
    <w:pPr>
      <w:keepNext/>
      <w:outlineLvl w:val="6"/>
    </w:pPr>
  </w:style>
  <w:style w:type="paragraph" w:styleId="Ttulo8">
    <w:name w:val="heading 8"/>
    <w:basedOn w:val="Normal"/>
    <w:next w:val="Normal"/>
    <w:link w:val="Ttulo8Char"/>
    <w:uiPriority w:val="99"/>
    <w:qFormat/>
    <w:rsid w:val="00C92A8D"/>
    <w:pPr>
      <w:keepNext/>
      <w:jc w:val="center"/>
      <w:outlineLvl w:val="7"/>
    </w:pPr>
    <w:rPr>
      <w:b/>
      <w:color w:val="00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9"/>
    <w:locked/>
    <w:rsid w:val="00C92A8D"/>
    <w:rPr>
      <w:rFonts w:ascii="Times New Roman" w:hAnsi="Times New Roman" w:cs="Times New Roman"/>
      <w:b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C92A8D"/>
    <w:rPr>
      <w:rFonts w:ascii="Times New Roman" w:hAnsi="Times New Roman" w:cs="Times New Roman"/>
      <w:b/>
      <w:sz w:val="20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C92A8D"/>
    <w:rPr>
      <w:rFonts w:ascii="Times New Roman" w:hAnsi="Times New Roman" w:cs="Times New Roman"/>
      <w:b/>
      <w:caps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locked/>
    <w:rsid w:val="00C92A8D"/>
    <w:rPr>
      <w:rFonts w:ascii="Times New Roman" w:hAnsi="Times New Roman" w:cs="Times New Roman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locked/>
    <w:rsid w:val="00C92A8D"/>
    <w:rPr>
      <w:rFonts w:ascii="Times New Roman" w:hAnsi="Times New Roman" w:cs="Times New Roman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locked/>
    <w:rsid w:val="00C92A8D"/>
    <w:rPr>
      <w:rFonts w:ascii="Times New Roman" w:hAnsi="Times New Roman" w:cs="Times New Roman"/>
      <w:b/>
      <w:color w:val="000000"/>
      <w:sz w:val="20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C92A8D"/>
    <w:pPr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C92A8D"/>
    <w:rPr>
      <w:rFonts w:ascii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C92A8D"/>
    <w:pPr>
      <w:ind w:right="191"/>
    </w:pPr>
    <w:rPr>
      <w:b/>
      <w:bCs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C92A8D"/>
    <w:rPr>
      <w:rFonts w:ascii="Times New Roman" w:hAnsi="Times New Roman" w:cs="Times New Roman"/>
      <w:b/>
      <w:bCs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C92A8D"/>
    <w:pPr>
      <w:jc w:val="both"/>
    </w:pPr>
    <w:rPr>
      <w:color w:val="FF0000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C92A8D"/>
    <w:rPr>
      <w:rFonts w:ascii="Times New Roman" w:hAnsi="Times New Roman" w:cs="Times New Roman"/>
      <w:color w:val="FF0000"/>
      <w:sz w:val="20"/>
      <w:szCs w:val="20"/>
      <w:lang w:eastAsia="pt-BR"/>
    </w:rPr>
  </w:style>
  <w:style w:type="character" w:styleId="Forte">
    <w:name w:val="Strong"/>
    <w:basedOn w:val="Fontepargpadro"/>
    <w:qFormat/>
    <w:rsid w:val="0084309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8430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309A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locked/>
    <w:rsid w:val="00053A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3AA7"/>
    <w:rPr>
      <w:rFonts w:ascii="Times New Roman" w:eastAsia="Times New Roman" w:hAnsi="Times New Roman"/>
      <w:sz w:val="24"/>
      <w:szCs w:val="20"/>
    </w:rPr>
  </w:style>
  <w:style w:type="paragraph" w:styleId="Rodap">
    <w:name w:val="footer"/>
    <w:basedOn w:val="Normal"/>
    <w:link w:val="RodapChar"/>
    <w:uiPriority w:val="99"/>
    <w:semiHidden/>
    <w:unhideWhenUsed/>
    <w:locked/>
    <w:rsid w:val="00053A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53AA7"/>
    <w:rPr>
      <w:rFonts w:ascii="Times New Roman" w:eastAsia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A8D"/>
    <w:rPr>
      <w:rFonts w:ascii="Times New Roman" w:eastAsia="Times New Roman" w:hAnsi="Times New Roman"/>
      <w:sz w:val="24"/>
      <w:szCs w:val="20"/>
    </w:rPr>
  </w:style>
  <w:style w:type="paragraph" w:styleId="Ttulo2">
    <w:name w:val="heading 2"/>
    <w:basedOn w:val="Normal"/>
    <w:next w:val="Normal"/>
    <w:link w:val="Ttulo2Char"/>
    <w:uiPriority w:val="99"/>
    <w:qFormat/>
    <w:rsid w:val="00C92A8D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9"/>
    <w:qFormat/>
    <w:rsid w:val="00C92A8D"/>
    <w:pPr>
      <w:keepNext/>
      <w:jc w:val="center"/>
      <w:outlineLvl w:val="2"/>
    </w:pPr>
    <w:rPr>
      <w:b/>
      <w:sz w:val="32"/>
      <w:u w:val="single"/>
    </w:rPr>
  </w:style>
  <w:style w:type="paragraph" w:styleId="Ttulo5">
    <w:name w:val="heading 5"/>
    <w:basedOn w:val="Normal"/>
    <w:next w:val="Normal"/>
    <w:link w:val="Ttulo5Char"/>
    <w:uiPriority w:val="99"/>
    <w:qFormat/>
    <w:rsid w:val="00C92A8D"/>
    <w:pPr>
      <w:keepNext/>
      <w:jc w:val="center"/>
      <w:outlineLvl w:val="4"/>
    </w:pPr>
    <w:rPr>
      <w:b/>
      <w:caps/>
    </w:rPr>
  </w:style>
  <w:style w:type="paragraph" w:styleId="Ttulo6">
    <w:name w:val="heading 6"/>
    <w:basedOn w:val="Normal"/>
    <w:next w:val="Normal"/>
    <w:link w:val="Ttulo6Char"/>
    <w:uiPriority w:val="99"/>
    <w:qFormat/>
    <w:rsid w:val="00C92A8D"/>
    <w:pPr>
      <w:keepNext/>
      <w:jc w:val="center"/>
      <w:outlineLvl w:val="5"/>
    </w:pPr>
  </w:style>
  <w:style w:type="paragraph" w:styleId="Ttulo7">
    <w:name w:val="heading 7"/>
    <w:basedOn w:val="Normal"/>
    <w:next w:val="Normal"/>
    <w:link w:val="Ttulo7Char"/>
    <w:uiPriority w:val="99"/>
    <w:qFormat/>
    <w:rsid w:val="00C92A8D"/>
    <w:pPr>
      <w:keepNext/>
      <w:outlineLvl w:val="6"/>
    </w:pPr>
  </w:style>
  <w:style w:type="paragraph" w:styleId="Ttulo8">
    <w:name w:val="heading 8"/>
    <w:basedOn w:val="Normal"/>
    <w:next w:val="Normal"/>
    <w:link w:val="Ttulo8Char"/>
    <w:uiPriority w:val="99"/>
    <w:qFormat/>
    <w:rsid w:val="00C92A8D"/>
    <w:pPr>
      <w:keepNext/>
      <w:jc w:val="center"/>
      <w:outlineLvl w:val="7"/>
    </w:pPr>
    <w:rPr>
      <w:b/>
      <w:color w:val="00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9"/>
    <w:locked/>
    <w:rsid w:val="00C92A8D"/>
    <w:rPr>
      <w:rFonts w:ascii="Times New Roman" w:hAnsi="Times New Roman" w:cs="Times New Roman"/>
      <w:b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C92A8D"/>
    <w:rPr>
      <w:rFonts w:ascii="Times New Roman" w:hAnsi="Times New Roman" w:cs="Times New Roman"/>
      <w:b/>
      <w:sz w:val="20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C92A8D"/>
    <w:rPr>
      <w:rFonts w:ascii="Times New Roman" w:hAnsi="Times New Roman" w:cs="Times New Roman"/>
      <w:b/>
      <w:caps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locked/>
    <w:rsid w:val="00C92A8D"/>
    <w:rPr>
      <w:rFonts w:ascii="Times New Roman" w:hAnsi="Times New Roman" w:cs="Times New Roman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locked/>
    <w:rsid w:val="00C92A8D"/>
    <w:rPr>
      <w:rFonts w:ascii="Times New Roman" w:hAnsi="Times New Roman" w:cs="Times New Roman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locked/>
    <w:rsid w:val="00C92A8D"/>
    <w:rPr>
      <w:rFonts w:ascii="Times New Roman" w:hAnsi="Times New Roman" w:cs="Times New Roman"/>
      <w:b/>
      <w:color w:val="000000"/>
      <w:sz w:val="20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C92A8D"/>
    <w:pPr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C92A8D"/>
    <w:rPr>
      <w:rFonts w:ascii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C92A8D"/>
    <w:pPr>
      <w:ind w:right="191"/>
    </w:pPr>
    <w:rPr>
      <w:b/>
      <w:bCs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C92A8D"/>
    <w:rPr>
      <w:rFonts w:ascii="Times New Roman" w:hAnsi="Times New Roman" w:cs="Times New Roman"/>
      <w:b/>
      <w:bCs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C92A8D"/>
    <w:pPr>
      <w:jc w:val="both"/>
    </w:pPr>
    <w:rPr>
      <w:color w:val="FF0000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C92A8D"/>
    <w:rPr>
      <w:rFonts w:ascii="Times New Roman" w:hAnsi="Times New Roman" w:cs="Times New Roman"/>
      <w:color w:val="FF0000"/>
      <w:sz w:val="20"/>
      <w:szCs w:val="20"/>
      <w:lang w:eastAsia="pt-BR"/>
    </w:rPr>
  </w:style>
  <w:style w:type="character" w:styleId="Forte">
    <w:name w:val="Strong"/>
    <w:basedOn w:val="Fontepargpadro"/>
    <w:qFormat/>
    <w:rsid w:val="0084309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8430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309A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locked/>
    <w:rsid w:val="00053A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3AA7"/>
    <w:rPr>
      <w:rFonts w:ascii="Times New Roman" w:eastAsia="Times New Roman" w:hAnsi="Times New Roman"/>
      <w:sz w:val="24"/>
      <w:szCs w:val="20"/>
    </w:rPr>
  </w:style>
  <w:style w:type="paragraph" w:styleId="Rodap">
    <w:name w:val="footer"/>
    <w:basedOn w:val="Normal"/>
    <w:link w:val="RodapChar"/>
    <w:uiPriority w:val="99"/>
    <w:semiHidden/>
    <w:unhideWhenUsed/>
    <w:locked/>
    <w:rsid w:val="00053A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53AA7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32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981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Windows</dc:creator>
  <cp:lastModifiedBy>Secretaria</cp:lastModifiedBy>
  <cp:revision>2</cp:revision>
  <cp:lastPrinted>2021-05-27T10:53:00Z</cp:lastPrinted>
  <dcterms:created xsi:type="dcterms:W3CDTF">2022-04-05T12:52:00Z</dcterms:created>
  <dcterms:modified xsi:type="dcterms:W3CDTF">2022-04-05T12:52:00Z</dcterms:modified>
</cp:coreProperties>
</file>